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8" w:rsidRDefault="002C3628" w:rsidP="002C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2C3628" w:rsidRDefault="002C3628" w:rsidP="002C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годового общего собрания акционеров</w:t>
      </w:r>
    </w:p>
    <w:p w:rsidR="002C3628" w:rsidRDefault="002C3628" w:rsidP="002C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 </w:t>
      </w:r>
      <w:r w:rsidRPr="005A58B9">
        <w:rPr>
          <w:b/>
          <w:sz w:val="32"/>
          <w:szCs w:val="32"/>
        </w:rPr>
        <w:t>АО "</w:t>
      </w:r>
      <w:proofErr w:type="spellStart"/>
      <w:r w:rsidRPr="005A58B9">
        <w:rPr>
          <w:b/>
          <w:sz w:val="32"/>
          <w:szCs w:val="32"/>
        </w:rPr>
        <w:t>Узбекистон</w:t>
      </w:r>
      <w:proofErr w:type="spellEnd"/>
      <w:r w:rsidRPr="005A58B9">
        <w:rPr>
          <w:b/>
          <w:sz w:val="32"/>
          <w:szCs w:val="32"/>
        </w:rPr>
        <w:t>"</w:t>
      </w:r>
    </w:p>
    <w:p w:rsidR="002C3628" w:rsidRDefault="002C3628" w:rsidP="002C3628">
      <w:pPr>
        <w:jc w:val="center"/>
        <w:rPr>
          <w:b/>
          <w:sz w:val="32"/>
          <w:szCs w:val="32"/>
        </w:rPr>
      </w:pPr>
    </w:p>
    <w:p w:rsidR="002C3628" w:rsidRDefault="002C3628" w:rsidP="002C3628">
      <w:pPr>
        <w:rPr>
          <w:b/>
          <w:sz w:val="32"/>
          <w:szCs w:val="32"/>
        </w:rPr>
      </w:pPr>
    </w:p>
    <w:p w:rsidR="002C3628" w:rsidRDefault="002C3628" w:rsidP="002C3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proofErr w:type="gramStart"/>
      <w:r>
        <w:rPr>
          <w:b/>
          <w:sz w:val="28"/>
          <w:szCs w:val="28"/>
        </w:rPr>
        <w:t xml:space="preserve">проведения: </w:t>
      </w:r>
      <w:r w:rsidR="00CE2DA9">
        <w:rPr>
          <w:sz w:val="28"/>
          <w:szCs w:val="28"/>
        </w:rPr>
        <w:t xml:space="preserve">  </w:t>
      </w:r>
      <w:proofErr w:type="gramEnd"/>
      <w:r w:rsidR="00CE2D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26 мая 2017г.</w:t>
      </w:r>
    </w:p>
    <w:p w:rsidR="00CE2DA9" w:rsidRDefault="002C3628" w:rsidP="002C3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 xml:space="preserve">проведения:   </w:t>
      </w:r>
      <w:proofErr w:type="gramEnd"/>
      <w:r>
        <w:rPr>
          <w:b/>
          <w:sz w:val="28"/>
          <w:szCs w:val="28"/>
        </w:rPr>
        <w:t xml:space="preserve">        </w:t>
      </w:r>
      <w:r w:rsidRPr="005A58B9">
        <w:rPr>
          <w:sz w:val="28"/>
          <w:szCs w:val="28"/>
        </w:rPr>
        <w:t>г. Ташкент</w:t>
      </w:r>
      <w:r>
        <w:rPr>
          <w:sz w:val="28"/>
          <w:szCs w:val="28"/>
        </w:rPr>
        <w:t>. ул. С. Азимова 65, зал засед</w:t>
      </w:r>
      <w:r w:rsidR="00CE2DA9">
        <w:rPr>
          <w:sz w:val="28"/>
          <w:szCs w:val="28"/>
        </w:rPr>
        <w:t>аний МСО при</w:t>
      </w:r>
    </w:p>
    <w:p w:rsidR="002C3628" w:rsidRDefault="00CE2DA9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Минздраве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2C3628" w:rsidRDefault="002C3628" w:rsidP="002C3628">
      <w:pPr>
        <w:rPr>
          <w:sz w:val="28"/>
          <w:szCs w:val="28"/>
        </w:rPr>
      </w:pPr>
    </w:p>
    <w:p w:rsidR="002C3628" w:rsidRDefault="002C3628" w:rsidP="002C3628">
      <w:pPr>
        <w:rPr>
          <w:sz w:val="28"/>
          <w:szCs w:val="28"/>
        </w:rPr>
      </w:pPr>
    </w:p>
    <w:p w:rsidR="002C3628" w:rsidRDefault="002C3628" w:rsidP="002C3628">
      <w:pPr>
        <w:rPr>
          <w:sz w:val="28"/>
          <w:szCs w:val="28"/>
        </w:rPr>
      </w:pPr>
      <w:r>
        <w:rPr>
          <w:sz w:val="28"/>
          <w:szCs w:val="28"/>
        </w:rPr>
        <w:t>Общее количество голосующих ак</w:t>
      </w:r>
      <w:bookmarkStart w:id="0" w:name="_GoBack"/>
      <w:bookmarkEnd w:id="0"/>
      <w:r>
        <w:rPr>
          <w:sz w:val="28"/>
          <w:szCs w:val="28"/>
        </w:rPr>
        <w:t>ци</w:t>
      </w:r>
      <w:r w:rsidR="00CE2DA9">
        <w:rPr>
          <w:sz w:val="28"/>
          <w:szCs w:val="28"/>
        </w:rPr>
        <w:t>й по реестру на 22</w:t>
      </w:r>
      <w:r>
        <w:rPr>
          <w:sz w:val="28"/>
          <w:szCs w:val="28"/>
        </w:rPr>
        <w:t>.05.2017г. – 8 600 004 шт.</w:t>
      </w:r>
    </w:p>
    <w:p w:rsidR="002C3628" w:rsidRDefault="002C3628" w:rsidP="002C3628">
      <w:pPr>
        <w:rPr>
          <w:sz w:val="28"/>
          <w:szCs w:val="28"/>
        </w:rPr>
      </w:pPr>
    </w:p>
    <w:p w:rsidR="002C3628" w:rsidRPr="002C3628" w:rsidRDefault="002C3628" w:rsidP="002C3628">
      <w:pPr>
        <w:rPr>
          <w:sz w:val="28"/>
          <w:szCs w:val="28"/>
        </w:rPr>
      </w:pPr>
      <w:r>
        <w:rPr>
          <w:sz w:val="28"/>
          <w:szCs w:val="28"/>
        </w:rPr>
        <w:t>Зарегистрированы акционеры с правом голосования:</w:t>
      </w:r>
    </w:p>
    <w:p w:rsidR="002C3628" w:rsidRPr="002C3628" w:rsidRDefault="002C3628" w:rsidP="002C3628">
      <w:pPr>
        <w:rPr>
          <w:sz w:val="28"/>
          <w:szCs w:val="28"/>
        </w:rPr>
      </w:pPr>
    </w:p>
    <w:p w:rsidR="002C3628" w:rsidRPr="00FE6F0A" w:rsidRDefault="002C3628" w:rsidP="002C3628">
      <w:pPr>
        <w:rPr>
          <w:sz w:val="28"/>
          <w:szCs w:val="28"/>
        </w:rPr>
      </w:pPr>
      <w:r w:rsidRPr="000D4972">
        <w:rPr>
          <w:sz w:val="28"/>
          <w:szCs w:val="28"/>
        </w:rPr>
        <w:t xml:space="preserve">                                                                              </w:t>
      </w:r>
      <w:r w:rsidRPr="00FE6F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FE6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голосующих акций </w:t>
      </w:r>
    </w:p>
    <w:p w:rsidR="002C3628" w:rsidRPr="000D4972" w:rsidRDefault="002C3628" w:rsidP="002C3628">
      <w:pPr>
        <w:rPr>
          <w:sz w:val="28"/>
          <w:szCs w:val="28"/>
        </w:rPr>
      </w:pPr>
    </w:p>
    <w:p w:rsidR="002C3628" w:rsidRDefault="002C3628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Ташбеков</w:t>
      </w:r>
      <w:proofErr w:type="spellEnd"/>
      <w:r>
        <w:rPr>
          <w:sz w:val="28"/>
          <w:szCs w:val="28"/>
        </w:rPr>
        <w:t xml:space="preserve"> Ф.Б., </w:t>
      </w:r>
      <w:proofErr w:type="spellStart"/>
      <w:r>
        <w:rPr>
          <w:sz w:val="28"/>
          <w:szCs w:val="28"/>
        </w:rPr>
        <w:t>Госповеренный</w:t>
      </w:r>
      <w:proofErr w:type="spellEnd"/>
      <w:r>
        <w:rPr>
          <w:sz w:val="28"/>
          <w:szCs w:val="28"/>
        </w:rPr>
        <w:t xml:space="preserve">                        </w:t>
      </w:r>
      <w:r w:rsidRPr="00FE6F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E6F0A">
        <w:rPr>
          <w:sz w:val="28"/>
          <w:szCs w:val="28"/>
        </w:rPr>
        <w:t xml:space="preserve">    </w:t>
      </w:r>
      <w:r w:rsidR="00CE2D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E2DA9">
        <w:rPr>
          <w:sz w:val="28"/>
          <w:szCs w:val="28"/>
        </w:rPr>
        <w:t xml:space="preserve">- </w:t>
      </w:r>
      <w:r w:rsidR="007C75D4">
        <w:rPr>
          <w:sz w:val="28"/>
          <w:szCs w:val="28"/>
        </w:rPr>
        <w:t>8 368</w:t>
      </w:r>
      <w:r w:rsidR="00CE2DA9">
        <w:rPr>
          <w:sz w:val="28"/>
          <w:szCs w:val="28"/>
        </w:rPr>
        <w:t> </w:t>
      </w:r>
      <w:r w:rsidR="007C75D4">
        <w:rPr>
          <w:sz w:val="28"/>
          <w:szCs w:val="28"/>
        </w:rPr>
        <w:t>6</w:t>
      </w:r>
      <w:r>
        <w:rPr>
          <w:sz w:val="28"/>
          <w:szCs w:val="28"/>
        </w:rPr>
        <w:t>05</w:t>
      </w:r>
    </w:p>
    <w:p w:rsidR="00CE2DA9" w:rsidRPr="00FE6F0A" w:rsidRDefault="00CE2DA9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Киргизбаев</w:t>
      </w:r>
      <w:proofErr w:type="spellEnd"/>
      <w:r>
        <w:rPr>
          <w:sz w:val="28"/>
          <w:szCs w:val="28"/>
        </w:rPr>
        <w:t xml:space="preserve"> К.Г</w:t>
      </w:r>
      <w:r w:rsidR="007C75D4">
        <w:rPr>
          <w:sz w:val="28"/>
          <w:szCs w:val="28"/>
        </w:rPr>
        <w:t>., ООО «</w:t>
      </w:r>
      <w:proofErr w:type="spellStart"/>
      <w:r w:rsidR="007C75D4">
        <w:rPr>
          <w:sz w:val="28"/>
          <w:szCs w:val="28"/>
        </w:rPr>
        <w:t>Нефтегаздепозит</w:t>
      </w:r>
      <w:proofErr w:type="spellEnd"/>
      <w:r w:rsidR="007C75D4">
        <w:rPr>
          <w:sz w:val="28"/>
          <w:szCs w:val="28"/>
        </w:rPr>
        <w:t xml:space="preserve">» (по </w:t>
      </w:r>
      <w:proofErr w:type="gramStart"/>
      <w:r w:rsidR="007C75D4">
        <w:rPr>
          <w:sz w:val="28"/>
          <w:szCs w:val="28"/>
        </w:rPr>
        <w:t xml:space="preserve">доверенности)   </w:t>
      </w:r>
      <w:proofErr w:type="gramEnd"/>
      <w:r w:rsidR="007C75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-     48 978</w:t>
      </w:r>
    </w:p>
    <w:p w:rsidR="00412AFD" w:rsidRDefault="00CE2DA9" w:rsidP="002C36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3628">
        <w:rPr>
          <w:sz w:val="28"/>
          <w:szCs w:val="28"/>
        </w:rPr>
        <w:t>.</w:t>
      </w:r>
      <w:r w:rsidR="002C3628" w:rsidRPr="00FE6F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Мамасидиков</w:t>
      </w:r>
      <w:proofErr w:type="spellEnd"/>
      <w:r>
        <w:rPr>
          <w:sz w:val="28"/>
          <w:szCs w:val="28"/>
        </w:rPr>
        <w:t xml:space="preserve"> М.М., АО</w:t>
      </w:r>
      <w:r w:rsidR="002C362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2C3628">
        <w:rPr>
          <w:sz w:val="28"/>
          <w:szCs w:val="28"/>
        </w:rPr>
        <w:t>емир</w:t>
      </w:r>
      <w:proofErr w:type="spellEnd"/>
      <w:r w:rsidR="002C3628">
        <w:rPr>
          <w:sz w:val="28"/>
          <w:szCs w:val="28"/>
        </w:rPr>
        <w:t xml:space="preserve"> </w:t>
      </w:r>
      <w:proofErr w:type="spellStart"/>
      <w:r w:rsidR="002C3628">
        <w:rPr>
          <w:sz w:val="28"/>
          <w:szCs w:val="28"/>
        </w:rPr>
        <w:t>йуллари</w:t>
      </w:r>
      <w:proofErr w:type="spellEnd"/>
      <w:r w:rsidR="002C3628">
        <w:rPr>
          <w:sz w:val="28"/>
          <w:szCs w:val="28"/>
        </w:rPr>
        <w:t>»</w:t>
      </w:r>
      <w:r w:rsidR="00412AFD">
        <w:rPr>
          <w:sz w:val="28"/>
          <w:szCs w:val="28"/>
        </w:rPr>
        <w:t xml:space="preserve"> (по доверенности)</w:t>
      </w:r>
    </w:p>
    <w:p w:rsidR="002C3628" w:rsidRPr="00FE6F0A" w:rsidRDefault="00412AFD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C3628">
        <w:rPr>
          <w:sz w:val="28"/>
          <w:szCs w:val="28"/>
        </w:rPr>
        <w:t xml:space="preserve">      </w:t>
      </w:r>
      <w:r w:rsidR="00CE2DA9">
        <w:rPr>
          <w:sz w:val="28"/>
          <w:szCs w:val="28"/>
        </w:rPr>
        <w:t xml:space="preserve">      </w:t>
      </w:r>
      <w:r w:rsidR="002C36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2DA9">
        <w:rPr>
          <w:sz w:val="28"/>
          <w:szCs w:val="28"/>
        </w:rPr>
        <w:t>-     48 978</w:t>
      </w:r>
      <w:r w:rsidR="002C3628">
        <w:rPr>
          <w:sz w:val="28"/>
          <w:szCs w:val="28"/>
        </w:rPr>
        <w:t xml:space="preserve">                                </w:t>
      </w:r>
    </w:p>
    <w:p w:rsidR="00412AFD" w:rsidRDefault="00CE2DA9" w:rsidP="00412AFD">
      <w:pPr>
        <w:rPr>
          <w:sz w:val="28"/>
          <w:szCs w:val="28"/>
        </w:rPr>
      </w:pPr>
      <w:r>
        <w:rPr>
          <w:sz w:val="28"/>
          <w:szCs w:val="28"/>
        </w:rPr>
        <w:t>4. Кады</w:t>
      </w:r>
      <w:r w:rsidR="002C3628">
        <w:rPr>
          <w:sz w:val="28"/>
          <w:szCs w:val="28"/>
        </w:rPr>
        <w:t>рова Е.</w:t>
      </w:r>
      <w:r>
        <w:rPr>
          <w:sz w:val="28"/>
          <w:szCs w:val="28"/>
        </w:rPr>
        <w:t>Э.</w:t>
      </w:r>
      <w:r w:rsidR="002C3628">
        <w:rPr>
          <w:sz w:val="28"/>
          <w:szCs w:val="28"/>
        </w:rPr>
        <w:t>, НАК «</w:t>
      </w:r>
      <w:proofErr w:type="spellStart"/>
      <w:r w:rsidR="002C3628">
        <w:rPr>
          <w:sz w:val="28"/>
          <w:szCs w:val="28"/>
        </w:rPr>
        <w:t>Узбекистон</w:t>
      </w:r>
      <w:proofErr w:type="spellEnd"/>
      <w:r w:rsidR="002C3628">
        <w:rPr>
          <w:sz w:val="28"/>
          <w:szCs w:val="28"/>
        </w:rPr>
        <w:t xml:space="preserve"> </w:t>
      </w:r>
      <w:proofErr w:type="spellStart"/>
      <w:r w:rsidR="002C3628">
        <w:rPr>
          <w:sz w:val="28"/>
          <w:szCs w:val="28"/>
        </w:rPr>
        <w:t>хаво</w:t>
      </w:r>
      <w:proofErr w:type="spellEnd"/>
      <w:r w:rsidR="002C3628">
        <w:rPr>
          <w:sz w:val="28"/>
          <w:szCs w:val="28"/>
        </w:rPr>
        <w:t xml:space="preserve"> </w:t>
      </w:r>
      <w:proofErr w:type="spellStart"/>
      <w:r w:rsidR="002C3628">
        <w:rPr>
          <w:sz w:val="28"/>
          <w:szCs w:val="28"/>
        </w:rPr>
        <w:t>йуллари</w:t>
      </w:r>
      <w:proofErr w:type="spellEnd"/>
      <w:r w:rsidR="002C3628">
        <w:rPr>
          <w:sz w:val="28"/>
          <w:szCs w:val="28"/>
        </w:rPr>
        <w:t>»</w:t>
      </w:r>
      <w:r w:rsidR="00412AFD">
        <w:rPr>
          <w:sz w:val="28"/>
          <w:szCs w:val="28"/>
        </w:rPr>
        <w:t xml:space="preserve"> (по доверенности)</w:t>
      </w:r>
    </w:p>
    <w:p w:rsidR="002C3628" w:rsidRDefault="002C3628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DA9">
        <w:rPr>
          <w:sz w:val="28"/>
          <w:szCs w:val="28"/>
        </w:rPr>
        <w:t xml:space="preserve">                  </w:t>
      </w:r>
      <w:r w:rsidR="00412AFD">
        <w:rPr>
          <w:sz w:val="28"/>
          <w:szCs w:val="28"/>
        </w:rPr>
        <w:t xml:space="preserve">                                                                                                    </w:t>
      </w:r>
      <w:r w:rsidR="00CE2DA9">
        <w:rPr>
          <w:sz w:val="28"/>
          <w:szCs w:val="28"/>
        </w:rPr>
        <w:t xml:space="preserve">     -     15 201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140E1" w:rsidRDefault="002C3628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Жураев</w:t>
      </w:r>
      <w:proofErr w:type="spellEnd"/>
      <w:r>
        <w:rPr>
          <w:sz w:val="28"/>
          <w:szCs w:val="28"/>
        </w:rPr>
        <w:t xml:space="preserve"> К.Б., </w:t>
      </w:r>
      <w:r w:rsidR="00F140E1">
        <w:rPr>
          <w:sz w:val="28"/>
          <w:szCs w:val="28"/>
        </w:rPr>
        <w:t xml:space="preserve">Фонд </w:t>
      </w:r>
      <w:r>
        <w:rPr>
          <w:sz w:val="28"/>
          <w:szCs w:val="28"/>
        </w:rPr>
        <w:t>«Э</w:t>
      </w:r>
      <w:r w:rsidR="00F140E1">
        <w:rPr>
          <w:sz w:val="28"/>
          <w:szCs w:val="28"/>
        </w:rPr>
        <w:t>КОСАН»</w:t>
      </w:r>
      <w:r w:rsidR="00412AFD">
        <w:rPr>
          <w:sz w:val="28"/>
          <w:szCs w:val="28"/>
        </w:rPr>
        <w:t xml:space="preserve"> (по </w:t>
      </w:r>
      <w:proofErr w:type="gramStart"/>
      <w:r w:rsidR="00412AFD">
        <w:rPr>
          <w:sz w:val="28"/>
          <w:szCs w:val="28"/>
        </w:rPr>
        <w:t xml:space="preserve">доверенности)   </w:t>
      </w:r>
      <w:proofErr w:type="gramEnd"/>
      <w:r w:rsidR="00412AFD">
        <w:rPr>
          <w:sz w:val="28"/>
          <w:szCs w:val="28"/>
        </w:rPr>
        <w:t xml:space="preserve">                         </w:t>
      </w:r>
      <w:r w:rsidR="00F140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140E1">
        <w:rPr>
          <w:sz w:val="28"/>
          <w:szCs w:val="28"/>
        </w:rPr>
        <w:t>-     10 134</w:t>
      </w:r>
    </w:p>
    <w:p w:rsidR="006C0BC1" w:rsidRDefault="007C75D4" w:rsidP="002C362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140E1">
        <w:rPr>
          <w:sz w:val="28"/>
          <w:szCs w:val="28"/>
        </w:rPr>
        <w:t xml:space="preserve"> Каримов Б.Д., «</w:t>
      </w:r>
      <w:proofErr w:type="spellStart"/>
      <w:r w:rsidR="00F140E1">
        <w:rPr>
          <w:sz w:val="28"/>
          <w:szCs w:val="28"/>
        </w:rPr>
        <w:t>Ташметрополитен</w:t>
      </w:r>
      <w:proofErr w:type="spellEnd"/>
      <w:r w:rsidR="00F140E1">
        <w:rPr>
          <w:sz w:val="28"/>
          <w:szCs w:val="28"/>
        </w:rPr>
        <w:t>»</w:t>
      </w:r>
      <w:r w:rsidR="00412AFD">
        <w:rPr>
          <w:sz w:val="28"/>
          <w:szCs w:val="28"/>
        </w:rPr>
        <w:t xml:space="preserve"> (по </w:t>
      </w:r>
      <w:proofErr w:type="gramStart"/>
      <w:r w:rsidR="00412AFD">
        <w:rPr>
          <w:sz w:val="28"/>
          <w:szCs w:val="28"/>
        </w:rPr>
        <w:t xml:space="preserve">доверенности)   </w:t>
      </w:r>
      <w:proofErr w:type="gramEnd"/>
      <w:r w:rsidR="00412AFD">
        <w:rPr>
          <w:sz w:val="28"/>
          <w:szCs w:val="28"/>
        </w:rPr>
        <w:t xml:space="preserve">                     </w:t>
      </w:r>
      <w:r w:rsidR="00F140E1">
        <w:rPr>
          <w:sz w:val="28"/>
          <w:szCs w:val="28"/>
        </w:rPr>
        <w:t xml:space="preserve">  </w:t>
      </w:r>
      <w:r w:rsidR="006C0BC1">
        <w:rPr>
          <w:sz w:val="28"/>
          <w:szCs w:val="28"/>
        </w:rPr>
        <w:t xml:space="preserve"> -         </w:t>
      </w:r>
      <w:r w:rsidR="00F140E1">
        <w:rPr>
          <w:sz w:val="28"/>
          <w:szCs w:val="28"/>
        </w:rPr>
        <w:t xml:space="preserve"> </w:t>
      </w:r>
      <w:r w:rsidR="006C0BC1">
        <w:rPr>
          <w:sz w:val="28"/>
          <w:szCs w:val="28"/>
        </w:rPr>
        <w:t>846</w:t>
      </w:r>
    </w:p>
    <w:p w:rsidR="002C3628" w:rsidRDefault="007C75D4" w:rsidP="002C362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C0BC1">
        <w:rPr>
          <w:sz w:val="28"/>
          <w:szCs w:val="28"/>
        </w:rPr>
        <w:t xml:space="preserve">. </w:t>
      </w:r>
      <w:proofErr w:type="spellStart"/>
      <w:r w:rsidR="006C0BC1">
        <w:rPr>
          <w:sz w:val="28"/>
          <w:szCs w:val="28"/>
        </w:rPr>
        <w:t>Юсупалиев</w:t>
      </w:r>
      <w:proofErr w:type="spellEnd"/>
      <w:r w:rsidR="006C0BC1">
        <w:rPr>
          <w:sz w:val="28"/>
          <w:szCs w:val="28"/>
        </w:rPr>
        <w:t xml:space="preserve"> У.К. </w:t>
      </w:r>
      <w:r w:rsidR="00F140E1">
        <w:rPr>
          <w:sz w:val="28"/>
          <w:szCs w:val="28"/>
        </w:rPr>
        <w:t xml:space="preserve">                                        </w:t>
      </w:r>
      <w:r w:rsidR="002C3628">
        <w:rPr>
          <w:sz w:val="28"/>
          <w:szCs w:val="28"/>
        </w:rPr>
        <w:t xml:space="preserve">                          </w:t>
      </w:r>
      <w:r w:rsidR="006C0BC1">
        <w:rPr>
          <w:sz w:val="28"/>
          <w:szCs w:val="28"/>
        </w:rPr>
        <w:t xml:space="preserve">                       </w:t>
      </w:r>
      <w:r w:rsidR="002C3628">
        <w:rPr>
          <w:sz w:val="28"/>
          <w:szCs w:val="28"/>
        </w:rPr>
        <w:t xml:space="preserve">  </w:t>
      </w:r>
      <w:r w:rsidR="006C0BC1">
        <w:rPr>
          <w:sz w:val="28"/>
          <w:szCs w:val="28"/>
        </w:rPr>
        <w:t xml:space="preserve">-     15 093                                                                                                             </w:t>
      </w:r>
    </w:p>
    <w:p w:rsidR="002C3628" w:rsidRDefault="007C75D4" w:rsidP="002C362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3628">
        <w:rPr>
          <w:sz w:val="28"/>
          <w:szCs w:val="28"/>
        </w:rPr>
        <w:t xml:space="preserve">. </w:t>
      </w:r>
      <w:proofErr w:type="spellStart"/>
      <w:r w:rsidR="002C3628">
        <w:rPr>
          <w:sz w:val="28"/>
          <w:szCs w:val="28"/>
        </w:rPr>
        <w:t>Фахретдинова</w:t>
      </w:r>
      <w:proofErr w:type="spellEnd"/>
      <w:r w:rsidR="002C3628">
        <w:rPr>
          <w:sz w:val="28"/>
          <w:szCs w:val="28"/>
        </w:rPr>
        <w:t xml:space="preserve"> С.В.                                                 </w:t>
      </w:r>
      <w:r w:rsidR="006C0BC1">
        <w:rPr>
          <w:sz w:val="28"/>
          <w:szCs w:val="28"/>
        </w:rPr>
        <w:t xml:space="preserve">                            </w:t>
      </w:r>
      <w:r w:rsidR="002C3628">
        <w:rPr>
          <w:sz w:val="28"/>
          <w:szCs w:val="28"/>
        </w:rPr>
        <w:t xml:space="preserve">  </w:t>
      </w:r>
      <w:r w:rsidR="006C0BC1">
        <w:rPr>
          <w:sz w:val="28"/>
          <w:szCs w:val="28"/>
        </w:rPr>
        <w:t xml:space="preserve">        -          360</w:t>
      </w:r>
      <w:r w:rsidR="002C362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C75D4" w:rsidRDefault="007C75D4" w:rsidP="002C362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3628">
        <w:rPr>
          <w:sz w:val="28"/>
          <w:szCs w:val="28"/>
        </w:rPr>
        <w:t xml:space="preserve">. </w:t>
      </w:r>
      <w:proofErr w:type="spellStart"/>
      <w:r w:rsidR="006C0BC1">
        <w:rPr>
          <w:sz w:val="28"/>
          <w:szCs w:val="28"/>
        </w:rPr>
        <w:t>Джалалова</w:t>
      </w:r>
      <w:proofErr w:type="spellEnd"/>
      <w:r w:rsidR="006C0BC1">
        <w:rPr>
          <w:sz w:val="28"/>
          <w:szCs w:val="28"/>
        </w:rPr>
        <w:t xml:space="preserve"> Н.Г.              </w:t>
      </w:r>
      <w:r w:rsidR="002C3628">
        <w:rPr>
          <w:sz w:val="28"/>
          <w:szCs w:val="28"/>
        </w:rPr>
        <w:t xml:space="preserve">                                                    </w:t>
      </w:r>
      <w:r w:rsidR="006C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6C0BC1">
        <w:rPr>
          <w:sz w:val="28"/>
          <w:szCs w:val="28"/>
        </w:rPr>
        <w:t xml:space="preserve">  -          162</w:t>
      </w:r>
    </w:p>
    <w:p w:rsidR="002C3628" w:rsidRDefault="007C75D4" w:rsidP="002C362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Далабаев</w:t>
      </w:r>
      <w:proofErr w:type="spellEnd"/>
      <w:r>
        <w:rPr>
          <w:sz w:val="28"/>
          <w:szCs w:val="28"/>
        </w:rPr>
        <w:t xml:space="preserve"> А.Т.                                                                                              -          225</w:t>
      </w:r>
      <w:r w:rsidR="002C36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C3628" w:rsidRDefault="002C3628" w:rsidP="002C3628">
      <w:pPr>
        <w:rPr>
          <w:sz w:val="28"/>
          <w:szCs w:val="28"/>
        </w:rPr>
      </w:pPr>
    </w:p>
    <w:p w:rsidR="002C3628" w:rsidRDefault="002C3628" w:rsidP="002C36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Итого:   </w:t>
      </w:r>
      <w:proofErr w:type="gramEnd"/>
      <w:r>
        <w:rPr>
          <w:b/>
          <w:sz w:val="28"/>
          <w:szCs w:val="28"/>
        </w:rPr>
        <w:t xml:space="preserve"> </w:t>
      </w:r>
      <w:r w:rsidR="00C7420A">
        <w:rPr>
          <w:b/>
          <w:sz w:val="28"/>
          <w:szCs w:val="28"/>
        </w:rPr>
        <w:t xml:space="preserve">                                                                                                             8 508 582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C3628" w:rsidRDefault="007C75D4" w:rsidP="002C3628">
      <w:pPr>
        <w:rPr>
          <w:sz w:val="28"/>
          <w:szCs w:val="28"/>
        </w:rPr>
      </w:pPr>
      <w:r>
        <w:rPr>
          <w:b/>
          <w:sz w:val="28"/>
          <w:szCs w:val="28"/>
        </w:rPr>
        <w:t>Кворум: 98,9</w:t>
      </w:r>
      <w:r w:rsidR="002C3628">
        <w:rPr>
          <w:b/>
          <w:sz w:val="28"/>
          <w:szCs w:val="28"/>
        </w:rPr>
        <w:t xml:space="preserve"> </w:t>
      </w:r>
      <w:r w:rsidR="002C3628" w:rsidRPr="00260060">
        <w:rPr>
          <w:b/>
          <w:sz w:val="28"/>
          <w:szCs w:val="28"/>
        </w:rPr>
        <w:t>%</w:t>
      </w:r>
    </w:p>
    <w:p w:rsidR="000543DC" w:rsidRPr="00FE6F0A" w:rsidRDefault="000543DC" w:rsidP="002C3628">
      <w:pPr>
        <w:rPr>
          <w:sz w:val="28"/>
          <w:szCs w:val="28"/>
        </w:rPr>
      </w:pPr>
    </w:p>
    <w:p w:rsidR="002C3628" w:rsidRDefault="00534D30" w:rsidP="0053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присутствуют приглашенные, не являющиеся акционерами</w:t>
      </w:r>
      <w:r w:rsidR="002C3628">
        <w:rPr>
          <w:sz w:val="28"/>
          <w:szCs w:val="28"/>
        </w:rPr>
        <w:t>:</w:t>
      </w:r>
    </w:p>
    <w:p w:rsidR="00534D30" w:rsidRDefault="00534D30" w:rsidP="00534D30">
      <w:pPr>
        <w:ind w:firstLine="708"/>
        <w:jc w:val="both"/>
        <w:rPr>
          <w:sz w:val="28"/>
          <w:szCs w:val="28"/>
        </w:rPr>
      </w:pPr>
    </w:p>
    <w:p w:rsidR="00534D30" w:rsidRPr="00AD0A43" w:rsidRDefault="00AD0A43" w:rsidP="00AD0A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Курба</w:t>
      </w:r>
      <w:r w:rsidR="00534D30" w:rsidRPr="00AD0A43">
        <w:rPr>
          <w:sz w:val="28"/>
          <w:szCs w:val="28"/>
        </w:rPr>
        <w:t xml:space="preserve">нов </w:t>
      </w:r>
      <w:r>
        <w:rPr>
          <w:sz w:val="28"/>
          <w:szCs w:val="28"/>
        </w:rPr>
        <w:t>А.Б.</w:t>
      </w:r>
      <w:r w:rsidR="00534D30" w:rsidRPr="00AD0A43">
        <w:rPr>
          <w:sz w:val="28"/>
          <w:szCs w:val="28"/>
        </w:rPr>
        <w:t xml:space="preserve"> </w:t>
      </w:r>
      <w:r w:rsidR="00F9791B">
        <w:rPr>
          <w:sz w:val="28"/>
          <w:szCs w:val="28"/>
        </w:rPr>
        <w:t xml:space="preserve"> </w:t>
      </w:r>
      <w:r w:rsidR="00534D30" w:rsidRPr="00AD0A43">
        <w:rPr>
          <w:sz w:val="28"/>
          <w:szCs w:val="28"/>
        </w:rPr>
        <w:t xml:space="preserve"> – начальник отдела Центра по управлению </w:t>
      </w:r>
      <w:proofErr w:type="spellStart"/>
      <w:r w:rsidR="00534D30" w:rsidRPr="00AD0A43">
        <w:rPr>
          <w:sz w:val="28"/>
          <w:szCs w:val="28"/>
        </w:rPr>
        <w:t>госактивами</w:t>
      </w:r>
      <w:proofErr w:type="spellEnd"/>
    </w:p>
    <w:p w:rsidR="00534D30" w:rsidRDefault="00534D30" w:rsidP="00534D3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9791B">
        <w:rPr>
          <w:sz w:val="28"/>
          <w:szCs w:val="28"/>
        </w:rPr>
        <w:t xml:space="preserve">  </w:t>
      </w:r>
      <w:proofErr w:type="spellStart"/>
      <w:r w:rsidR="009472B2">
        <w:rPr>
          <w:sz w:val="28"/>
          <w:szCs w:val="28"/>
        </w:rPr>
        <w:t>Госкомконкуренции</w:t>
      </w:r>
      <w:proofErr w:type="spellEnd"/>
      <w:r w:rsidR="009472B2">
        <w:rPr>
          <w:sz w:val="28"/>
          <w:szCs w:val="28"/>
        </w:rPr>
        <w:t xml:space="preserve"> </w:t>
      </w:r>
      <w:proofErr w:type="spellStart"/>
      <w:r w:rsidR="009472B2"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534D30" w:rsidRDefault="00534D30" w:rsidP="00534D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Шаригатова</w:t>
      </w:r>
      <w:proofErr w:type="spellEnd"/>
      <w:r>
        <w:rPr>
          <w:sz w:val="28"/>
          <w:szCs w:val="28"/>
        </w:rPr>
        <w:t xml:space="preserve"> К. </w:t>
      </w:r>
      <w:r w:rsidR="009472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главный специалист </w:t>
      </w:r>
      <w:proofErr w:type="spellStart"/>
      <w:r>
        <w:rPr>
          <w:sz w:val="28"/>
          <w:szCs w:val="28"/>
        </w:rPr>
        <w:t>Госкомконкуренции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член НС.</w:t>
      </w:r>
    </w:p>
    <w:p w:rsidR="00534D30" w:rsidRDefault="00AD0A43" w:rsidP="00534D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Джулибеков</w:t>
      </w:r>
      <w:proofErr w:type="spellEnd"/>
      <w:r>
        <w:rPr>
          <w:sz w:val="28"/>
          <w:szCs w:val="28"/>
        </w:rPr>
        <w:t xml:space="preserve"> Н.К. – заместитель Генерального директора ГП «НГМК»</w:t>
      </w:r>
    </w:p>
    <w:p w:rsidR="00F9791B" w:rsidRDefault="00F9791B" w:rsidP="00534D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Саматов</w:t>
      </w:r>
      <w:proofErr w:type="spellEnd"/>
      <w:r>
        <w:rPr>
          <w:sz w:val="28"/>
          <w:szCs w:val="28"/>
        </w:rPr>
        <w:t xml:space="preserve"> А.    </w:t>
      </w:r>
      <w:r w:rsidR="00534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121C1">
        <w:rPr>
          <w:sz w:val="28"/>
          <w:szCs w:val="28"/>
        </w:rPr>
        <w:t>–</w:t>
      </w:r>
      <w:r w:rsidR="00534D3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службы корпоративного управления</w:t>
      </w:r>
      <w:r w:rsidR="00E121C1">
        <w:rPr>
          <w:sz w:val="28"/>
          <w:szCs w:val="28"/>
        </w:rPr>
        <w:t xml:space="preserve"> </w:t>
      </w:r>
    </w:p>
    <w:p w:rsidR="009472B2" w:rsidRDefault="00F9791B" w:rsidP="00F9791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D0A43">
        <w:rPr>
          <w:sz w:val="28"/>
          <w:szCs w:val="28"/>
        </w:rPr>
        <w:t>АО «АГМК»</w:t>
      </w:r>
      <w:r w:rsidR="00534D30">
        <w:rPr>
          <w:sz w:val="28"/>
          <w:szCs w:val="28"/>
        </w:rPr>
        <w:t xml:space="preserve"> </w:t>
      </w:r>
    </w:p>
    <w:p w:rsidR="00534D30" w:rsidRDefault="00F9791B" w:rsidP="00534D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 Я.В.            </w:t>
      </w:r>
      <w:r w:rsidR="0094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472B2">
        <w:rPr>
          <w:sz w:val="28"/>
          <w:szCs w:val="28"/>
        </w:rPr>
        <w:t xml:space="preserve"> – председатель Ревизионной комиссии.</w:t>
      </w:r>
      <w:r w:rsidR="00534D30">
        <w:rPr>
          <w:sz w:val="28"/>
          <w:szCs w:val="28"/>
        </w:rPr>
        <w:t xml:space="preserve">   </w:t>
      </w:r>
    </w:p>
    <w:p w:rsidR="00F9791B" w:rsidRDefault="00534D30" w:rsidP="00F9791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34D30" w:rsidRPr="00F9791B" w:rsidRDefault="00534D30" w:rsidP="00F9791B">
      <w:pPr>
        <w:pStyle w:val="a3"/>
        <w:ind w:left="1068"/>
        <w:jc w:val="both"/>
        <w:rPr>
          <w:sz w:val="28"/>
          <w:szCs w:val="28"/>
        </w:rPr>
      </w:pPr>
      <w:r w:rsidRPr="00F9791B">
        <w:rPr>
          <w:sz w:val="28"/>
          <w:szCs w:val="28"/>
        </w:rPr>
        <w:t xml:space="preserve">             </w:t>
      </w:r>
      <w:r w:rsidR="00AD0A43" w:rsidRPr="00F9791B">
        <w:rPr>
          <w:sz w:val="28"/>
          <w:szCs w:val="28"/>
        </w:rPr>
        <w:t xml:space="preserve">                              </w:t>
      </w:r>
      <w:r w:rsidRPr="00F9791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C3628" w:rsidRDefault="00ED6927" w:rsidP="00ED6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собрания принимают участие р</w:t>
      </w:r>
      <w:r w:rsidR="002C3628">
        <w:rPr>
          <w:sz w:val="28"/>
          <w:szCs w:val="28"/>
        </w:rPr>
        <w:t>аботники дирекции акционерного общества</w:t>
      </w:r>
      <w:r>
        <w:rPr>
          <w:sz w:val="28"/>
          <w:szCs w:val="28"/>
        </w:rPr>
        <w:t xml:space="preserve">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>»</w:t>
      </w:r>
      <w:r w:rsidR="002C3628">
        <w:rPr>
          <w:sz w:val="28"/>
          <w:szCs w:val="28"/>
        </w:rPr>
        <w:t>:</w:t>
      </w:r>
    </w:p>
    <w:p w:rsidR="002C3628" w:rsidRDefault="002C3628" w:rsidP="002C3628">
      <w:pPr>
        <w:jc w:val="both"/>
        <w:rPr>
          <w:sz w:val="28"/>
          <w:szCs w:val="28"/>
        </w:rPr>
      </w:pPr>
    </w:p>
    <w:tbl>
      <w:tblPr>
        <w:tblStyle w:val="a4"/>
        <w:tblW w:w="101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51"/>
        <w:gridCol w:w="394"/>
        <w:gridCol w:w="6530"/>
      </w:tblGrid>
      <w:tr w:rsidR="00440BBD" w:rsidRPr="006F70EF" w:rsidTr="000F3740">
        <w:tc>
          <w:tcPr>
            <w:tcW w:w="555" w:type="dxa"/>
          </w:tcPr>
          <w:p w:rsidR="00440BBD" w:rsidRPr="006F70EF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 w:rsidRPr="006F70EF"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1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proofErr w:type="spellStart"/>
            <w:r w:rsidRPr="006F70EF">
              <w:rPr>
                <w:sz w:val="28"/>
                <w:szCs w:val="28"/>
              </w:rPr>
              <w:t>Абиджанов</w:t>
            </w:r>
            <w:proofErr w:type="spellEnd"/>
            <w:r w:rsidRPr="006F70EF"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394" w:type="dxa"/>
          </w:tcPr>
          <w:p w:rsidR="00440BBD" w:rsidRPr="006F70EF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</w:tc>
        <w:tc>
          <w:tcPr>
            <w:tcW w:w="6530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Генеральный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директор</w:t>
            </w:r>
            <w:r w:rsidRPr="006F70EF">
              <w:rPr>
                <w:sz w:val="28"/>
                <w:szCs w:val="28"/>
              </w:rPr>
              <w:t xml:space="preserve">;  </w:t>
            </w:r>
            <w:proofErr w:type="gramEnd"/>
          </w:p>
        </w:tc>
      </w:tr>
      <w:tr w:rsidR="00440BBD" w:rsidRPr="006F70EF" w:rsidTr="000F3740">
        <w:tc>
          <w:tcPr>
            <w:tcW w:w="555" w:type="dxa"/>
          </w:tcPr>
          <w:p w:rsidR="00440BBD" w:rsidRPr="006F70EF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 w:rsidRPr="006F70E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Аминов О.А.</w:t>
            </w:r>
          </w:p>
        </w:tc>
        <w:tc>
          <w:tcPr>
            <w:tcW w:w="394" w:type="dxa"/>
          </w:tcPr>
          <w:p w:rsidR="00440BBD" w:rsidRPr="006F70EF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</w:tc>
        <w:tc>
          <w:tcPr>
            <w:tcW w:w="6530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6F70EF">
              <w:rPr>
                <w:sz w:val="28"/>
                <w:szCs w:val="28"/>
              </w:rPr>
              <w:t xml:space="preserve">директора;   </w:t>
            </w:r>
            <w:proofErr w:type="gramEnd"/>
          </w:p>
        </w:tc>
      </w:tr>
      <w:tr w:rsidR="00440BBD" w:rsidRPr="006F70EF" w:rsidTr="000F3740">
        <w:tc>
          <w:tcPr>
            <w:tcW w:w="555" w:type="dxa"/>
          </w:tcPr>
          <w:p w:rsidR="00440BBD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F70EF">
              <w:rPr>
                <w:b/>
                <w:sz w:val="28"/>
                <w:szCs w:val="28"/>
              </w:rPr>
              <w:t>.</w:t>
            </w:r>
          </w:p>
          <w:p w:rsidR="00440BBD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  <w:p w:rsidR="00440BBD" w:rsidRPr="006F70EF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   </w:t>
            </w:r>
          </w:p>
        </w:tc>
        <w:tc>
          <w:tcPr>
            <w:tcW w:w="2651" w:type="dxa"/>
          </w:tcPr>
          <w:p w:rsidR="00440BBD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Фахретдинова</w:t>
            </w:r>
            <w:proofErr w:type="spellEnd"/>
            <w:r>
              <w:rPr>
                <w:sz w:val="28"/>
                <w:szCs w:val="28"/>
              </w:rPr>
              <w:t xml:space="preserve"> Д.Р</w:t>
            </w:r>
            <w:r w:rsidRPr="006F70EF">
              <w:rPr>
                <w:sz w:val="28"/>
                <w:szCs w:val="28"/>
              </w:rPr>
              <w:t>.</w:t>
            </w:r>
          </w:p>
          <w:p w:rsidR="00440BBD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Шанигматов</w:t>
            </w:r>
            <w:proofErr w:type="spellEnd"/>
            <w:r>
              <w:rPr>
                <w:sz w:val="28"/>
                <w:szCs w:val="28"/>
              </w:rPr>
              <w:t xml:space="preserve"> Х.Р.</w:t>
            </w:r>
          </w:p>
          <w:p w:rsidR="00440BBD" w:rsidRPr="006F70EF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394" w:type="dxa"/>
          </w:tcPr>
          <w:p w:rsidR="00440BBD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  <w:p w:rsidR="00440BBD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  <w:p w:rsidR="00440BBD" w:rsidRPr="006F70EF" w:rsidRDefault="00440BBD" w:rsidP="00440BBD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</w:tc>
        <w:tc>
          <w:tcPr>
            <w:tcW w:w="6530" w:type="dxa"/>
          </w:tcPr>
          <w:p w:rsidR="00440BBD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главный бухгалтер;</w:t>
            </w:r>
          </w:p>
          <w:p w:rsidR="00440BBD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 xml:space="preserve">корпоративный консультант; </w:t>
            </w:r>
          </w:p>
          <w:p w:rsidR="00440BBD" w:rsidRPr="006F70EF" w:rsidRDefault="00440BBD" w:rsidP="000F3740">
            <w:pPr>
              <w:tabs>
                <w:tab w:val="left" w:pos="3060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ценным </w:t>
            </w:r>
            <w:proofErr w:type="gramStart"/>
            <w:r>
              <w:rPr>
                <w:sz w:val="28"/>
                <w:szCs w:val="28"/>
              </w:rPr>
              <w:t>бумагам</w:t>
            </w:r>
            <w:r>
              <w:rPr>
                <w:sz w:val="28"/>
                <w:szCs w:val="28"/>
                <w:lang w:val="en-US"/>
              </w:rPr>
              <w:t>;</w:t>
            </w:r>
            <w:r w:rsidRPr="006F70EF">
              <w:rPr>
                <w:sz w:val="28"/>
                <w:szCs w:val="28"/>
              </w:rPr>
              <w:t xml:space="preserve">   </w:t>
            </w:r>
            <w:proofErr w:type="gramEnd"/>
            <w:r w:rsidRPr="006F70EF">
              <w:rPr>
                <w:sz w:val="28"/>
                <w:szCs w:val="28"/>
              </w:rPr>
              <w:t xml:space="preserve">             </w:t>
            </w:r>
          </w:p>
        </w:tc>
      </w:tr>
      <w:tr w:rsidR="00440BBD" w:rsidRPr="006F70EF" w:rsidTr="000F3740">
        <w:tc>
          <w:tcPr>
            <w:tcW w:w="555" w:type="dxa"/>
          </w:tcPr>
          <w:p w:rsidR="00440BBD" w:rsidRPr="006F70EF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F70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Агзамходжаев С.С.</w:t>
            </w:r>
          </w:p>
        </w:tc>
        <w:tc>
          <w:tcPr>
            <w:tcW w:w="394" w:type="dxa"/>
          </w:tcPr>
          <w:p w:rsidR="00440BBD" w:rsidRPr="006F70EF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</w:tc>
        <w:tc>
          <w:tcPr>
            <w:tcW w:w="6530" w:type="dxa"/>
          </w:tcPr>
          <w:p w:rsidR="00440BBD" w:rsidRPr="006F70EF" w:rsidRDefault="00440BBD" w:rsidP="000F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санатория «Узбекистан» в г. Кисловодске</w:t>
            </w:r>
            <w:r w:rsidRPr="006F70EF">
              <w:rPr>
                <w:sz w:val="28"/>
                <w:szCs w:val="28"/>
              </w:rPr>
              <w:t>;</w:t>
            </w:r>
          </w:p>
        </w:tc>
      </w:tr>
      <w:tr w:rsidR="00440BBD" w:rsidRPr="006F70EF" w:rsidTr="000F3740">
        <w:tc>
          <w:tcPr>
            <w:tcW w:w="555" w:type="dxa"/>
          </w:tcPr>
          <w:p w:rsidR="00440BBD" w:rsidRDefault="00440BBD" w:rsidP="000F3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F70EF">
              <w:rPr>
                <w:b/>
                <w:sz w:val="28"/>
                <w:szCs w:val="28"/>
              </w:rPr>
              <w:t>.</w:t>
            </w:r>
          </w:p>
          <w:p w:rsidR="00440BBD" w:rsidRPr="006F70EF" w:rsidRDefault="00440BBD" w:rsidP="00AD0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51" w:type="dxa"/>
          </w:tcPr>
          <w:p w:rsidR="00AD0A43" w:rsidRDefault="00AD0A43" w:rsidP="00AD0A43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Хайдаров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Р.М.</w:t>
            </w:r>
          </w:p>
          <w:p w:rsidR="00440BBD" w:rsidRPr="006F70EF" w:rsidRDefault="00AD0A43" w:rsidP="000F3740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Бабабекова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Э.Б.</w:t>
            </w:r>
          </w:p>
        </w:tc>
        <w:tc>
          <w:tcPr>
            <w:tcW w:w="394" w:type="dxa"/>
          </w:tcPr>
          <w:p w:rsidR="00440BBD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  <w:p w:rsidR="00440BBD" w:rsidRDefault="00440BBD" w:rsidP="000F3740">
            <w:pPr>
              <w:ind w:left="27"/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–</w:t>
            </w:r>
          </w:p>
          <w:p w:rsidR="00440BBD" w:rsidRPr="006F70EF" w:rsidRDefault="00440BBD" w:rsidP="000F3740">
            <w:pPr>
              <w:ind w:left="27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AD0A43" w:rsidRPr="00AD0A43" w:rsidRDefault="00AD0A43" w:rsidP="00AD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аудитор</w:t>
            </w:r>
            <w:r w:rsidRPr="00AD0A43">
              <w:rPr>
                <w:sz w:val="28"/>
                <w:szCs w:val="28"/>
              </w:rPr>
              <w:t>;</w:t>
            </w:r>
          </w:p>
          <w:p w:rsidR="00440BBD" w:rsidRPr="00AD0A43" w:rsidRDefault="00AD0A43" w:rsidP="000F3740">
            <w:pPr>
              <w:rPr>
                <w:sz w:val="28"/>
                <w:szCs w:val="28"/>
              </w:rPr>
            </w:pPr>
            <w:r w:rsidRPr="006F70EF">
              <w:rPr>
                <w:sz w:val="28"/>
                <w:szCs w:val="28"/>
              </w:rPr>
              <w:t>секретарь-референт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950ED" w:rsidRDefault="004950ED" w:rsidP="004950ED">
      <w:pPr>
        <w:ind w:left="708"/>
        <w:rPr>
          <w:sz w:val="28"/>
          <w:szCs w:val="28"/>
        </w:rPr>
      </w:pPr>
      <w:r>
        <w:rPr>
          <w:sz w:val="28"/>
          <w:szCs w:val="28"/>
        </w:rPr>
        <w:t>В связи с наличием кворума собрание объявляется открытым.</w:t>
      </w:r>
    </w:p>
    <w:p w:rsidR="002C3628" w:rsidRDefault="002C3628" w:rsidP="002C3628">
      <w:pPr>
        <w:rPr>
          <w:sz w:val="28"/>
          <w:szCs w:val="28"/>
        </w:rPr>
      </w:pPr>
    </w:p>
    <w:p w:rsidR="004950ED" w:rsidRDefault="004950ED" w:rsidP="004950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Избираются рабочие органы собрания: </w:t>
      </w:r>
    </w:p>
    <w:p w:rsidR="004950ED" w:rsidRDefault="004950ED" w:rsidP="002C3628">
      <w:pPr>
        <w:rPr>
          <w:sz w:val="28"/>
          <w:szCs w:val="28"/>
        </w:rPr>
      </w:pPr>
    </w:p>
    <w:p w:rsidR="002C3628" w:rsidRDefault="004950ED" w:rsidP="00A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Уставом поручено вести собрание</w:t>
      </w:r>
      <w:r w:rsidR="002C3628">
        <w:rPr>
          <w:sz w:val="28"/>
          <w:szCs w:val="28"/>
        </w:rPr>
        <w:t xml:space="preserve"> </w:t>
      </w:r>
      <w:proofErr w:type="spellStart"/>
      <w:r w:rsidR="002C3628">
        <w:rPr>
          <w:sz w:val="28"/>
          <w:szCs w:val="28"/>
        </w:rPr>
        <w:t>Ташбеков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Ф.Б.- Председателю</w:t>
      </w:r>
      <w:r w:rsidR="002C3628">
        <w:rPr>
          <w:sz w:val="28"/>
          <w:szCs w:val="28"/>
        </w:rPr>
        <w:t xml:space="preserve"> Наблюдательного Совета.</w:t>
      </w:r>
    </w:p>
    <w:p w:rsidR="00F87968" w:rsidRPr="00F87968" w:rsidRDefault="00F87968" w:rsidP="00F87968">
      <w:pPr>
        <w:rPr>
          <w:sz w:val="28"/>
          <w:szCs w:val="28"/>
        </w:rPr>
      </w:pPr>
    </w:p>
    <w:p w:rsidR="00F87968" w:rsidRDefault="00F87968" w:rsidP="00F8796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В счетную комиссию избраны</w:t>
      </w:r>
      <w:r>
        <w:rPr>
          <w:sz w:val="28"/>
          <w:szCs w:val="28"/>
          <w:lang w:val="en-US"/>
        </w:rPr>
        <w:t>:</w:t>
      </w:r>
    </w:p>
    <w:p w:rsidR="00F87968" w:rsidRDefault="00F87968" w:rsidP="00F879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Аминов О.А.</w:t>
      </w:r>
    </w:p>
    <w:p w:rsidR="00F87968" w:rsidRDefault="00F87968" w:rsidP="00F8796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Джалалова</w:t>
      </w:r>
      <w:proofErr w:type="spellEnd"/>
      <w:r>
        <w:rPr>
          <w:sz w:val="28"/>
          <w:szCs w:val="28"/>
        </w:rPr>
        <w:t xml:space="preserve"> Н.Г.</w:t>
      </w:r>
    </w:p>
    <w:p w:rsidR="00F87968" w:rsidRDefault="00F87968" w:rsidP="00F8796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С.Э.</w:t>
      </w:r>
    </w:p>
    <w:p w:rsidR="00F87968" w:rsidRDefault="00F87968" w:rsidP="00F87968">
      <w:pPr>
        <w:pStyle w:val="a3"/>
        <w:rPr>
          <w:sz w:val="28"/>
          <w:szCs w:val="28"/>
        </w:rPr>
      </w:pPr>
    </w:p>
    <w:p w:rsidR="00F87968" w:rsidRDefault="00F87968" w:rsidP="00F8796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Утверждается секретариат</w:t>
      </w:r>
      <w:r>
        <w:rPr>
          <w:sz w:val="28"/>
          <w:szCs w:val="28"/>
          <w:lang w:val="en-US"/>
        </w:rPr>
        <w:t>:</w:t>
      </w:r>
    </w:p>
    <w:p w:rsidR="00F87968" w:rsidRDefault="00F87968" w:rsidP="00F8796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Фахретдинова</w:t>
      </w:r>
      <w:proofErr w:type="spellEnd"/>
      <w:r>
        <w:rPr>
          <w:sz w:val="28"/>
          <w:szCs w:val="28"/>
        </w:rPr>
        <w:t xml:space="preserve"> Д.Р.</w:t>
      </w:r>
    </w:p>
    <w:p w:rsidR="00F87968" w:rsidRDefault="00F87968" w:rsidP="00F8796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Бабабекова</w:t>
      </w:r>
      <w:proofErr w:type="spellEnd"/>
      <w:r>
        <w:rPr>
          <w:sz w:val="28"/>
          <w:szCs w:val="28"/>
        </w:rPr>
        <w:t xml:space="preserve"> Э.Б.</w:t>
      </w:r>
    </w:p>
    <w:p w:rsidR="00F87968" w:rsidRDefault="00F87968" w:rsidP="00F87968">
      <w:pPr>
        <w:pStyle w:val="a3"/>
        <w:rPr>
          <w:sz w:val="28"/>
          <w:szCs w:val="28"/>
        </w:rPr>
      </w:pPr>
    </w:p>
    <w:p w:rsidR="00390945" w:rsidRDefault="00390945" w:rsidP="00390945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Утверждается повестка дня собрания</w:t>
      </w:r>
      <w:r>
        <w:rPr>
          <w:sz w:val="28"/>
          <w:szCs w:val="28"/>
          <w:lang w:val="en-US"/>
        </w:rPr>
        <w:t>:</w:t>
      </w:r>
    </w:p>
    <w:p w:rsidR="00390945" w:rsidRDefault="00BD0533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Наблюдательного совета по итогам работы за 2016 год.</w:t>
      </w:r>
    </w:p>
    <w:p w:rsidR="00BD0533" w:rsidRDefault="00BD0533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Исполнительного органа за 2016 год.</w:t>
      </w:r>
    </w:p>
    <w:p w:rsidR="00BD0533" w:rsidRDefault="00BD0533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бухгалтерского баланса за 2016 год.</w:t>
      </w:r>
    </w:p>
    <w:p w:rsidR="00BD0533" w:rsidRDefault="00BD0533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F308B">
        <w:rPr>
          <w:sz w:val="28"/>
          <w:szCs w:val="28"/>
        </w:rPr>
        <w:t>заключения ревизионной комиссии по итогам финансово-хозяйственной деятельности общества за 2016 год.</w:t>
      </w:r>
    </w:p>
    <w:p w:rsidR="004F308B" w:rsidRDefault="004F308B" w:rsidP="004F30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заключения аудиторской проверки по итогам финансово-хозяйственной деятельности общества за 2016 год.</w:t>
      </w:r>
    </w:p>
    <w:p w:rsidR="004F308B" w:rsidRDefault="004F308B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счета прибылей и убытков за 2016 год.</w:t>
      </w:r>
    </w:p>
    <w:p w:rsidR="004F308B" w:rsidRDefault="00DC599D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="00AD0A43">
        <w:rPr>
          <w:sz w:val="28"/>
          <w:szCs w:val="28"/>
        </w:rPr>
        <w:t xml:space="preserve">в </w:t>
      </w:r>
      <w:r>
        <w:rPr>
          <w:sz w:val="28"/>
          <w:szCs w:val="28"/>
        </w:rPr>
        <w:t>Наблюдательный совет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>».</w:t>
      </w:r>
    </w:p>
    <w:p w:rsidR="00DC599D" w:rsidRDefault="00DC599D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в Ревизионную комиссию</w:t>
      </w:r>
      <w:r w:rsidRPr="00DC599D">
        <w:rPr>
          <w:sz w:val="28"/>
          <w:szCs w:val="28"/>
        </w:rPr>
        <w:t xml:space="preserve"> </w:t>
      </w:r>
      <w:r>
        <w:rPr>
          <w:sz w:val="28"/>
          <w:szCs w:val="28"/>
        </w:rPr>
        <w:t>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>».</w:t>
      </w:r>
    </w:p>
    <w:p w:rsidR="00DC599D" w:rsidRPr="00BD0533" w:rsidRDefault="00DC599D" w:rsidP="00BD0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трудового договора с Генеральным директором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Абиджановым</w:t>
      </w:r>
      <w:proofErr w:type="spellEnd"/>
      <w:r>
        <w:rPr>
          <w:sz w:val="28"/>
          <w:szCs w:val="28"/>
        </w:rPr>
        <w:t xml:space="preserve"> Т.К.</w:t>
      </w:r>
    </w:p>
    <w:p w:rsidR="00F87968" w:rsidRPr="00F87968" w:rsidRDefault="00F87968" w:rsidP="00F87968">
      <w:pPr>
        <w:pStyle w:val="a3"/>
        <w:rPr>
          <w:sz w:val="28"/>
          <w:szCs w:val="28"/>
        </w:rPr>
      </w:pPr>
    </w:p>
    <w:p w:rsidR="0010596B" w:rsidRDefault="0010596B"/>
    <w:p w:rsidR="00C334DC" w:rsidRDefault="00C334DC" w:rsidP="00AD0A43">
      <w:pPr>
        <w:jc w:val="both"/>
        <w:rPr>
          <w:sz w:val="28"/>
          <w:szCs w:val="28"/>
        </w:rPr>
      </w:pPr>
      <w:r>
        <w:tab/>
      </w:r>
      <w:r w:rsidR="00AD0A43" w:rsidRPr="00E121C1">
        <w:rPr>
          <w:b/>
          <w:sz w:val="28"/>
          <w:szCs w:val="28"/>
        </w:rPr>
        <w:t>По п</w:t>
      </w:r>
      <w:r w:rsidRPr="00E121C1">
        <w:rPr>
          <w:b/>
          <w:sz w:val="28"/>
          <w:szCs w:val="28"/>
        </w:rPr>
        <w:t>ервому вопр</w:t>
      </w:r>
      <w:r w:rsidR="00AD0A43" w:rsidRPr="00E121C1">
        <w:rPr>
          <w:b/>
          <w:sz w:val="28"/>
          <w:szCs w:val="28"/>
        </w:rPr>
        <w:t>осу</w:t>
      </w:r>
      <w:r w:rsidR="00AD0A43">
        <w:rPr>
          <w:sz w:val="28"/>
          <w:szCs w:val="28"/>
        </w:rPr>
        <w:t xml:space="preserve"> повестки </w:t>
      </w:r>
      <w:proofErr w:type="gramStart"/>
      <w:r w:rsidR="00AD0A43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AD0A43">
        <w:rPr>
          <w:sz w:val="28"/>
          <w:szCs w:val="28"/>
        </w:rPr>
        <w:t xml:space="preserve"> выступил</w:t>
      </w:r>
      <w:proofErr w:type="gramEnd"/>
      <w:r w:rsidR="00AD0A43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Наблюдательного сов</w:t>
      </w:r>
      <w:r w:rsidR="00AD0A43">
        <w:rPr>
          <w:sz w:val="28"/>
          <w:szCs w:val="28"/>
        </w:rPr>
        <w:t>ета КО АО «</w:t>
      </w:r>
      <w:proofErr w:type="spellStart"/>
      <w:r w:rsidR="00AD0A43">
        <w:rPr>
          <w:sz w:val="28"/>
          <w:szCs w:val="28"/>
        </w:rPr>
        <w:t>Узбекистон</w:t>
      </w:r>
      <w:proofErr w:type="spellEnd"/>
      <w:r w:rsidR="00AD0A43">
        <w:rPr>
          <w:sz w:val="28"/>
          <w:szCs w:val="28"/>
        </w:rPr>
        <w:t xml:space="preserve">» </w:t>
      </w:r>
      <w:proofErr w:type="spellStart"/>
      <w:r w:rsidR="00AD0A43">
        <w:rPr>
          <w:sz w:val="28"/>
          <w:szCs w:val="28"/>
        </w:rPr>
        <w:t>Ташбеков</w:t>
      </w:r>
      <w:proofErr w:type="spellEnd"/>
      <w:r>
        <w:rPr>
          <w:sz w:val="28"/>
          <w:szCs w:val="28"/>
        </w:rPr>
        <w:t xml:space="preserve"> Ф.Б.</w:t>
      </w:r>
      <w:r w:rsidR="00585E38">
        <w:rPr>
          <w:sz w:val="28"/>
          <w:szCs w:val="28"/>
        </w:rPr>
        <w:t xml:space="preserve"> (отчет прилагается)</w:t>
      </w:r>
    </w:p>
    <w:p w:rsidR="00585E38" w:rsidRDefault="00585E38" w:rsidP="00AD0A43">
      <w:pPr>
        <w:jc w:val="both"/>
        <w:rPr>
          <w:sz w:val="28"/>
          <w:szCs w:val="28"/>
        </w:rPr>
      </w:pPr>
    </w:p>
    <w:p w:rsidR="00986125" w:rsidRDefault="00585E38" w:rsidP="00AD0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A43">
        <w:rPr>
          <w:sz w:val="28"/>
          <w:szCs w:val="28"/>
        </w:rPr>
        <w:t xml:space="preserve">По данному вопросу выступил </w:t>
      </w:r>
      <w:proofErr w:type="spellStart"/>
      <w:r w:rsidR="00AD0A43">
        <w:rPr>
          <w:sz w:val="28"/>
          <w:szCs w:val="28"/>
        </w:rPr>
        <w:t>Мамасидиков</w:t>
      </w:r>
      <w:proofErr w:type="spellEnd"/>
      <w:r w:rsidR="00AD0A43">
        <w:rPr>
          <w:sz w:val="28"/>
          <w:szCs w:val="28"/>
        </w:rPr>
        <w:t xml:space="preserve"> М.М., который предложил работу Наблюдательного совета считать удовлетворительной. Отчет утвердить.</w:t>
      </w:r>
    </w:p>
    <w:p w:rsidR="00F9791B" w:rsidRPr="007C75D4" w:rsidRDefault="00F9791B" w:rsidP="00AD0A43">
      <w:pPr>
        <w:jc w:val="both"/>
        <w:rPr>
          <w:sz w:val="28"/>
          <w:szCs w:val="28"/>
        </w:rPr>
      </w:pPr>
    </w:p>
    <w:p w:rsidR="00986125" w:rsidRDefault="00986125" w:rsidP="00AD0A43">
      <w:pPr>
        <w:jc w:val="both"/>
        <w:rPr>
          <w:sz w:val="28"/>
          <w:szCs w:val="28"/>
        </w:rPr>
      </w:pPr>
      <w:r w:rsidRPr="007C75D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Вносится предложение внести в бюллетень для голосования решение по первому вопросу в следующей формулировке</w:t>
      </w:r>
      <w:r w:rsidRPr="00986125">
        <w:rPr>
          <w:sz w:val="28"/>
          <w:szCs w:val="28"/>
        </w:rPr>
        <w:t>:</w:t>
      </w:r>
    </w:p>
    <w:p w:rsidR="00986125" w:rsidRDefault="00986125" w:rsidP="00A55E34">
      <w:pPr>
        <w:jc w:val="both"/>
        <w:rPr>
          <w:sz w:val="28"/>
          <w:szCs w:val="28"/>
        </w:rPr>
      </w:pPr>
    </w:p>
    <w:p w:rsidR="00676BA1" w:rsidRDefault="00676BA1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</w:t>
      </w:r>
      <w:r w:rsidRPr="00676BA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 считать удовлетворительной, отчет по итогам работы за 2016 год утвердить.</w:t>
      </w:r>
    </w:p>
    <w:p w:rsidR="00676BA1" w:rsidRDefault="00676BA1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 единогласно.</w:t>
      </w:r>
    </w:p>
    <w:p w:rsidR="0029249B" w:rsidRDefault="0029249B" w:rsidP="00A55E34">
      <w:pPr>
        <w:jc w:val="both"/>
        <w:rPr>
          <w:sz w:val="28"/>
          <w:szCs w:val="28"/>
        </w:rPr>
      </w:pPr>
    </w:p>
    <w:p w:rsidR="0029249B" w:rsidRDefault="0029249B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Слово </w:t>
      </w:r>
      <w:r w:rsidRPr="00E121C1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повестки дня предоставляется Генеральному директору </w:t>
      </w:r>
      <w:proofErr w:type="spellStart"/>
      <w:r>
        <w:rPr>
          <w:sz w:val="28"/>
          <w:szCs w:val="28"/>
        </w:rPr>
        <w:t>Абиджанову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Т.К.</w:t>
      </w:r>
      <w:r w:rsidRPr="0029249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(отчет прилагается)</w:t>
      </w:r>
    </w:p>
    <w:p w:rsidR="0018266A" w:rsidRDefault="0018266A" w:rsidP="00A55E34">
      <w:pPr>
        <w:jc w:val="both"/>
        <w:rPr>
          <w:sz w:val="28"/>
          <w:szCs w:val="28"/>
        </w:rPr>
      </w:pPr>
    </w:p>
    <w:p w:rsidR="00280759" w:rsidRDefault="0018266A" w:rsidP="00F95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приняли участие</w:t>
      </w:r>
      <w:r w:rsidRPr="007C75D4">
        <w:rPr>
          <w:sz w:val="28"/>
          <w:szCs w:val="28"/>
        </w:rPr>
        <w:t>:</w:t>
      </w:r>
      <w:r w:rsidR="00F9517F">
        <w:rPr>
          <w:sz w:val="28"/>
          <w:szCs w:val="28"/>
        </w:rPr>
        <w:t xml:space="preserve"> Агзамходжаев С.С., </w:t>
      </w:r>
      <w:proofErr w:type="spellStart"/>
      <w:r w:rsidR="00F9517F">
        <w:rPr>
          <w:sz w:val="28"/>
          <w:szCs w:val="28"/>
        </w:rPr>
        <w:t>Юсупалиев</w:t>
      </w:r>
      <w:proofErr w:type="spellEnd"/>
      <w:r w:rsidR="00F9517F">
        <w:rPr>
          <w:sz w:val="28"/>
          <w:szCs w:val="28"/>
        </w:rPr>
        <w:t xml:space="preserve"> У.К.</w:t>
      </w:r>
    </w:p>
    <w:p w:rsidR="00992C53" w:rsidRDefault="00992C53" w:rsidP="00F9517F">
      <w:pPr>
        <w:ind w:firstLine="708"/>
        <w:jc w:val="both"/>
        <w:rPr>
          <w:sz w:val="28"/>
          <w:szCs w:val="28"/>
        </w:rPr>
      </w:pPr>
    </w:p>
    <w:p w:rsidR="00992C53" w:rsidRDefault="00992C53" w:rsidP="0099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Агзамходжаев С.С.</w:t>
      </w:r>
      <w:r w:rsidRPr="00992C53">
        <w:rPr>
          <w:sz w:val="28"/>
          <w:szCs w:val="28"/>
        </w:rPr>
        <w:t xml:space="preserve">: </w:t>
      </w:r>
      <w:r>
        <w:rPr>
          <w:sz w:val="28"/>
          <w:szCs w:val="28"/>
        </w:rPr>
        <w:t>финансовые показатели по доходам и прибыли выше, чем в 2015 году. Однако не все параметры бизнес-плана выполнены. Основная причина – отсутствие финансирования реконструкции и модернизации санатория в г. Кисловодске, как предусматривалось планом-мероприятий.</w:t>
      </w:r>
    </w:p>
    <w:p w:rsidR="00992C53" w:rsidRDefault="00992C53" w:rsidP="0099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Нам необходимо завершить строительство бальнеологического комплекса, провести капитальный ремонт девятиэтажного корпуса №1 с переходом в спальный корпус №2, а также провести ремонт корпуса №2.</w:t>
      </w:r>
    </w:p>
    <w:p w:rsidR="00992C53" w:rsidRDefault="00992C53" w:rsidP="0099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Планируем построить двухэтажный пансионат на 22 койко-места по ул. </w:t>
      </w:r>
      <w:proofErr w:type="spellStart"/>
      <w:r>
        <w:rPr>
          <w:sz w:val="28"/>
          <w:szCs w:val="28"/>
        </w:rPr>
        <w:t>Седлогорской</w:t>
      </w:r>
      <w:proofErr w:type="spellEnd"/>
      <w:r>
        <w:rPr>
          <w:sz w:val="28"/>
          <w:szCs w:val="28"/>
        </w:rPr>
        <w:t xml:space="preserve"> 10.</w:t>
      </w:r>
    </w:p>
    <w:p w:rsidR="00992C53" w:rsidRDefault="00992C53" w:rsidP="0099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осуществление всех этих работ потребуется 2 970,0 тыс. долларов США.</w:t>
      </w:r>
    </w:p>
    <w:p w:rsidR="00992C53" w:rsidRDefault="00992C53" w:rsidP="0099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выполнения этих работ санаторий сможет получать ежегодно до 240 тыс. долларов США прибыли.</w:t>
      </w:r>
    </w:p>
    <w:p w:rsidR="00992C53" w:rsidRDefault="00992C53" w:rsidP="00992C53">
      <w:pPr>
        <w:jc w:val="both"/>
        <w:rPr>
          <w:sz w:val="28"/>
          <w:szCs w:val="28"/>
        </w:rPr>
      </w:pPr>
    </w:p>
    <w:p w:rsidR="00992C53" w:rsidRDefault="00992C53" w:rsidP="00992C5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Юсупалиев</w:t>
      </w:r>
      <w:proofErr w:type="spellEnd"/>
      <w:r>
        <w:rPr>
          <w:sz w:val="28"/>
          <w:szCs w:val="28"/>
        </w:rPr>
        <w:t xml:space="preserve"> У.К.</w:t>
      </w:r>
      <w:r w:rsidRPr="00992C53">
        <w:rPr>
          <w:sz w:val="28"/>
          <w:szCs w:val="28"/>
        </w:rPr>
        <w:t>:</w:t>
      </w:r>
      <w:r>
        <w:rPr>
          <w:sz w:val="28"/>
          <w:szCs w:val="28"/>
        </w:rPr>
        <w:t xml:space="preserve"> для санатория в г. Ялта главной проблемой сегодня является получение лицензии на санаторно-курортную деятельность. В октябре срок действующей лицензии истекает.</w:t>
      </w:r>
    </w:p>
    <w:p w:rsidR="00992C53" w:rsidRDefault="00992C53" w:rsidP="0099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</w:t>
      </w:r>
      <w:r w:rsidR="00AD689E">
        <w:rPr>
          <w:sz w:val="28"/>
          <w:szCs w:val="28"/>
        </w:rPr>
        <w:t xml:space="preserve"> всех требований надзорных органов (Минздрав, СЭС, пожарная безопасность, </w:t>
      </w:r>
      <w:proofErr w:type="spellStart"/>
      <w:r w:rsidR="00AD689E">
        <w:rPr>
          <w:sz w:val="28"/>
          <w:szCs w:val="28"/>
        </w:rPr>
        <w:t>Ростехнадзор</w:t>
      </w:r>
      <w:proofErr w:type="spellEnd"/>
      <w:r w:rsidR="00AD689E">
        <w:rPr>
          <w:sz w:val="28"/>
          <w:szCs w:val="28"/>
        </w:rPr>
        <w:t xml:space="preserve"> и т.п.), согласно Российского законодательства нам</w:t>
      </w:r>
      <w:r w:rsidR="00601968">
        <w:rPr>
          <w:sz w:val="28"/>
          <w:szCs w:val="28"/>
        </w:rPr>
        <w:t xml:space="preserve"> предстоит провести большой объем работ. Нам необходимо провести капитальный ремонт и оборудовать блоки 1 и 2 спального корпуса №7 и корпуса </w:t>
      </w:r>
      <w:r w:rsidR="00A61734">
        <w:rPr>
          <w:sz w:val="28"/>
          <w:szCs w:val="28"/>
        </w:rPr>
        <w:t>№</w:t>
      </w:r>
      <w:r w:rsidR="00601968">
        <w:rPr>
          <w:sz w:val="28"/>
          <w:szCs w:val="28"/>
        </w:rPr>
        <w:t>2, провести благоустройство территории. Требуется капитальный ремонт зданий и сооружений на пляже.</w:t>
      </w:r>
    </w:p>
    <w:p w:rsidR="00601968" w:rsidRDefault="00601968" w:rsidP="0099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антитеррору</w:t>
      </w:r>
      <w:r w:rsidRPr="00601968">
        <w:rPr>
          <w:sz w:val="28"/>
          <w:szCs w:val="28"/>
        </w:rPr>
        <w:t>:</w:t>
      </w:r>
      <w:r>
        <w:rPr>
          <w:sz w:val="28"/>
          <w:szCs w:val="28"/>
        </w:rPr>
        <w:t xml:space="preserve"> ограждение и видеонаблюдение.</w:t>
      </w:r>
    </w:p>
    <w:p w:rsidR="00601968" w:rsidRDefault="00601968" w:rsidP="0099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мы сможем довести количество койко-мест со 160 до 370.</w:t>
      </w:r>
    </w:p>
    <w:p w:rsidR="00601968" w:rsidRDefault="00601968" w:rsidP="0099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 работы надо 4 969,0 тыс. долларов США.</w:t>
      </w:r>
    </w:p>
    <w:p w:rsidR="00A61734" w:rsidRPr="00601968" w:rsidRDefault="00601968" w:rsidP="00A61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работ</w:t>
      </w:r>
      <w:r w:rsidR="008D389B">
        <w:rPr>
          <w:sz w:val="28"/>
          <w:szCs w:val="28"/>
        </w:rPr>
        <w:t xml:space="preserve"> санаторий сможет работать не 4 месяца, а 7 месяцев. Выйдем на прибыль 210 тыс. долларов США в год.</w:t>
      </w:r>
    </w:p>
    <w:p w:rsidR="00FA4A37" w:rsidRDefault="00A61734" w:rsidP="00C74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Исполнительного органа предлагаю признать удовлетворительной.</w:t>
      </w:r>
    </w:p>
    <w:p w:rsidR="00A61734" w:rsidRDefault="00A61734" w:rsidP="00C7420A">
      <w:pPr>
        <w:jc w:val="both"/>
        <w:rPr>
          <w:sz w:val="28"/>
          <w:szCs w:val="28"/>
        </w:rPr>
      </w:pPr>
    </w:p>
    <w:p w:rsidR="00280759" w:rsidRDefault="00280759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Вносится предложение внести в бюллетень для голосования решение по второму вопросу в следующей формулировке</w:t>
      </w:r>
      <w:r w:rsidRPr="00986125">
        <w:rPr>
          <w:sz w:val="28"/>
          <w:szCs w:val="28"/>
        </w:rPr>
        <w:t>:</w:t>
      </w:r>
    </w:p>
    <w:p w:rsidR="00280759" w:rsidRDefault="00280759" w:rsidP="00A55E34">
      <w:pPr>
        <w:jc w:val="both"/>
        <w:rPr>
          <w:sz w:val="28"/>
          <w:szCs w:val="28"/>
        </w:rPr>
      </w:pPr>
    </w:p>
    <w:p w:rsidR="00280759" w:rsidRDefault="00280759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</w:t>
      </w:r>
      <w:r w:rsidRPr="00676B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 считать удовлетворительной, отчет по итогам работы за 2016 год утвердить.</w:t>
      </w:r>
    </w:p>
    <w:p w:rsidR="00280759" w:rsidRDefault="00280759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 единогласно.</w:t>
      </w:r>
    </w:p>
    <w:p w:rsidR="00280759" w:rsidRDefault="00280759" w:rsidP="00A55E34">
      <w:pPr>
        <w:jc w:val="both"/>
        <w:rPr>
          <w:sz w:val="28"/>
          <w:szCs w:val="28"/>
        </w:rPr>
      </w:pPr>
    </w:p>
    <w:p w:rsidR="00435EE6" w:rsidRDefault="00435EE6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E121C1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повестки дня предоставляется главному бухгалтеру </w:t>
      </w:r>
      <w:proofErr w:type="spellStart"/>
      <w:r>
        <w:rPr>
          <w:sz w:val="28"/>
          <w:szCs w:val="28"/>
        </w:rPr>
        <w:t>Фахретдиновой</w:t>
      </w:r>
      <w:proofErr w:type="spellEnd"/>
      <w:r>
        <w:rPr>
          <w:sz w:val="28"/>
          <w:szCs w:val="28"/>
        </w:rPr>
        <w:t xml:space="preserve"> Д.Р. (отчет прилагается)</w:t>
      </w:r>
    </w:p>
    <w:p w:rsidR="00435EE6" w:rsidRDefault="00435EE6" w:rsidP="00A55E34">
      <w:pPr>
        <w:jc w:val="both"/>
        <w:rPr>
          <w:sz w:val="28"/>
          <w:szCs w:val="28"/>
        </w:rPr>
      </w:pPr>
    </w:p>
    <w:p w:rsidR="0089659F" w:rsidRDefault="0089659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внести в бюллетень для голосования решение по данному вопросу в следующей формулировке</w:t>
      </w:r>
      <w:r w:rsidRPr="00986125">
        <w:rPr>
          <w:sz w:val="28"/>
          <w:szCs w:val="28"/>
        </w:rPr>
        <w:t>:</w:t>
      </w:r>
    </w:p>
    <w:p w:rsidR="0089659F" w:rsidRDefault="0089659F" w:rsidP="00A55E34">
      <w:pPr>
        <w:jc w:val="both"/>
        <w:rPr>
          <w:sz w:val="28"/>
          <w:szCs w:val="28"/>
        </w:rPr>
      </w:pPr>
    </w:p>
    <w:p w:rsidR="0089659F" w:rsidRDefault="0089659F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бухгалтерский баланс за 2016 год.</w:t>
      </w:r>
    </w:p>
    <w:p w:rsidR="0089659F" w:rsidRDefault="0089659F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 единогласно.</w:t>
      </w:r>
    </w:p>
    <w:p w:rsidR="00435EE6" w:rsidRDefault="00435EE6" w:rsidP="00A55E34">
      <w:pPr>
        <w:jc w:val="both"/>
        <w:rPr>
          <w:sz w:val="28"/>
          <w:szCs w:val="28"/>
        </w:rPr>
      </w:pPr>
    </w:p>
    <w:p w:rsidR="0089659F" w:rsidRDefault="0089659F" w:rsidP="00FA4A37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выступила Ли. Я.В., председатель Ревизионной комиссии. (отчет и заключение </w:t>
      </w:r>
      <w:proofErr w:type="spellStart"/>
      <w:r>
        <w:rPr>
          <w:sz w:val="28"/>
          <w:szCs w:val="28"/>
        </w:rPr>
        <w:t>Рев.комиссии</w:t>
      </w:r>
      <w:proofErr w:type="spellEnd"/>
      <w:r>
        <w:rPr>
          <w:sz w:val="28"/>
          <w:szCs w:val="28"/>
        </w:rPr>
        <w:t xml:space="preserve"> прилагаются)</w:t>
      </w:r>
    </w:p>
    <w:p w:rsidR="00F308FC" w:rsidRDefault="00F308FC" w:rsidP="00A55E34">
      <w:pPr>
        <w:jc w:val="both"/>
        <w:rPr>
          <w:sz w:val="28"/>
          <w:szCs w:val="28"/>
        </w:rPr>
      </w:pPr>
    </w:p>
    <w:p w:rsidR="00F308FC" w:rsidRDefault="00F308FC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внести в бюллетень для голосования решение в следующей формулировке</w:t>
      </w:r>
      <w:r w:rsidRPr="00986125">
        <w:rPr>
          <w:sz w:val="28"/>
          <w:szCs w:val="28"/>
        </w:rPr>
        <w:t>:</w:t>
      </w:r>
    </w:p>
    <w:p w:rsidR="00F308FC" w:rsidRDefault="00F308FC" w:rsidP="00A55E34">
      <w:pPr>
        <w:jc w:val="both"/>
        <w:rPr>
          <w:sz w:val="28"/>
          <w:szCs w:val="28"/>
        </w:rPr>
      </w:pPr>
    </w:p>
    <w:p w:rsidR="00F308FC" w:rsidRDefault="00F308FC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заключение Ревизионной комиссии по итогам финансово-хозяйственной деятельности общества</w:t>
      </w:r>
      <w:r w:rsidRPr="00F308FC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год.</w:t>
      </w:r>
    </w:p>
    <w:p w:rsidR="00F308FC" w:rsidRDefault="00F308FC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70492E" w:rsidRDefault="0070492E" w:rsidP="00A55E34">
      <w:pPr>
        <w:ind w:firstLine="708"/>
        <w:jc w:val="both"/>
        <w:rPr>
          <w:sz w:val="28"/>
          <w:szCs w:val="28"/>
        </w:rPr>
      </w:pPr>
    </w:p>
    <w:p w:rsidR="0070492E" w:rsidRPr="0070492E" w:rsidRDefault="0070492E" w:rsidP="00FA4A37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пятому во</w:t>
      </w:r>
      <w:r w:rsidR="00FA4A37" w:rsidRPr="00E121C1">
        <w:rPr>
          <w:b/>
          <w:sz w:val="28"/>
          <w:szCs w:val="28"/>
        </w:rPr>
        <w:t>просу</w:t>
      </w:r>
      <w:r w:rsidR="00FA4A37">
        <w:rPr>
          <w:sz w:val="28"/>
          <w:szCs w:val="28"/>
        </w:rPr>
        <w:t xml:space="preserve"> выступил </w:t>
      </w:r>
      <w:proofErr w:type="spellStart"/>
      <w:r w:rsidR="00FA4A37">
        <w:rPr>
          <w:sz w:val="28"/>
          <w:szCs w:val="28"/>
        </w:rPr>
        <w:t>Хайдаров</w:t>
      </w:r>
      <w:proofErr w:type="spellEnd"/>
      <w:r w:rsidR="00FA4A37">
        <w:rPr>
          <w:sz w:val="28"/>
          <w:szCs w:val="28"/>
        </w:rPr>
        <w:t xml:space="preserve"> Р.М</w:t>
      </w:r>
      <w:r>
        <w:rPr>
          <w:sz w:val="28"/>
          <w:szCs w:val="28"/>
        </w:rPr>
        <w:t>. (отчет и заключение прилагаются)</w:t>
      </w:r>
    </w:p>
    <w:p w:rsidR="0070492E" w:rsidRDefault="0070492E" w:rsidP="00A55E34">
      <w:pPr>
        <w:jc w:val="both"/>
        <w:rPr>
          <w:sz w:val="28"/>
          <w:szCs w:val="28"/>
        </w:rPr>
      </w:pPr>
    </w:p>
    <w:p w:rsidR="0070492E" w:rsidRDefault="0070492E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внести в бюллетень для голосования решение в следующей формулировке</w:t>
      </w:r>
      <w:r w:rsidRPr="00986125">
        <w:rPr>
          <w:sz w:val="28"/>
          <w:szCs w:val="28"/>
        </w:rPr>
        <w:t>:</w:t>
      </w:r>
    </w:p>
    <w:p w:rsidR="0070492E" w:rsidRDefault="0070492E" w:rsidP="00A55E34">
      <w:pPr>
        <w:jc w:val="both"/>
        <w:rPr>
          <w:sz w:val="28"/>
          <w:szCs w:val="28"/>
        </w:rPr>
      </w:pPr>
    </w:p>
    <w:p w:rsidR="0070492E" w:rsidRDefault="0070492E" w:rsidP="00A5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заключение аудиторской проверки по итогам финансово-хозяйственной деятельности общества</w:t>
      </w:r>
      <w:r w:rsidRPr="00F308FC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год.</w:t>
      </w:r>
    </w:p>
    <w:p w:rsidR="0070492E" w:rsidRDefault="0070492E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70492E" w:rsidRDefault="0070492E" w:rsidP="00A55E34">
      <w:pPr>
        <w:ind w:firstLine="708"/>
        <w:jc w:val="both"/>
        <w:rPr>
          <w:sz w:val="28"/>
          <w:szCs w:val="28"/>
        </w:rPr>
      </w:pPr>
    </w:p>
    <w:p w:rsidR="00C3402D" w:rsidRDefault="00C3402D" w:rsidP="00A55E34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шестому вопросу</w:t>
      </w:r>
      <w:r>
        <w:rPr>
          <w:sz w:val="28"/>
          <w:szCs w:val="28"/>
        </w:rPr>
        <w:t xml:space="preserve"> выступила </w:t>
      </w:r>
      <w:proofErr w:type="spellStart"/>
      <w:r>
        <w:rPr>
          <w:sz w:val="28"/>
          <w:szCs w:val="28"/>
        </w:rPr>
        <w:t>Фахретдинова</w:t>
      </w:r>
      <w:proofErr w:type="spellEnd"/>
      <w:r>
        <w:rPr>
          <w:sz w:val="28"/>
          <w:szCs w:val="28"/>
        </w:rPr>
        <w:t xml:space="preserve"> Д.Р. (выступление и письмо Минфина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 прилагаются)</w:t>
      </w:r>
    </w:p>
    <w:p w:rsidR="00C3402D" w:rsidRDefault="00C3402D" w:rsidP="00A55E34">
      <w:pPr>
        <w:jc w:val="both"/>
        <w:rPr>
          <w:sz w:val="28"/>
          <w:szCs w:val="28"/>
        </w:rPr>
      </w:pPr>
    </w:p>
    <w:p w:rsidR="009D4CFF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внести в бюллетень для голосования решение по данному вопросу в следующей формулировке</w:t>
      </w:r>
      <w:r w:rsidRPr="00986125">
        <w:rPr>
          <w:sz w:val="28"/>
          <w:szCs w:val="28"/>
        </w:rPr>
        <w:t>:</w:t>
      </w:r>
    </w:p>
    <w:p w:rsidR="009D4CFF" w:rsidRDefault="009D4CFF" w:rsidP="00A55E34">
      <w:pPr>
        <w:jc w:val="both"/>
        <w:rPr>
          <w:sz w:val="28"/>
          <w:szCs w:val="28"/>
        </w:rPr>
      </w:pPr>
    </w:p>
    <w:p w:rsidR="00C3402D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прибыль акционерного общества в размере 95,54 млн.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>.</w:t>
      </w:r>
    </w:p>
    <w:p w:rsidR="009D4CFF" w:rsidRPr="009D4CFF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5% направить в резервный фонд</w:t>
      </w:r>
      <w:r w:rsidRPr="009D4CFF">
        <w:rPr>
          <w:sz w:val="28"/>
          <w:szCs w:val="28"/>
        </w:rPr>
        <w:t>;</w:t>
      </w:r>
    </w:p>
    <w:p w:rsidR="009D4CFF" w:rsidRPr="009D4CFF" w:rsidRDefault="009D4CFF" w:rsidP="00A55E34">
      <w:pPr>
        <w:ind w:firstLine="708"/>
        <w:jc w:val="both"/>
        <w:rPr>
          <w:sz w:val="28"/>
          <w:szCs w:val="28"/>
        </w:rPr>
      </w:pPr>
      <w:r w:rsidRPr="009D4CFF">
        <w:rPr>
          <w:sz w:val="28"/>
          <w:szCs w:val="28"/>
        </w:rPr>
        <w:t xml:space="preserve">50% </w:t>
      </w:r>
      <w:r>
        <w:rPr>
          <w:sz w:val="28"/>
          <w:szCs w:val="28"/>
        </w:rPr>
        <w:t>от чистой прибыли направить на выплату дивидендов</w:t>
      </w:r>
      <w:r w:rsidRPr="009D4CFF">
        <w:rPr>
          <w:sz w:val="28"/>
          <w:szCs w:val="28"/>
        </w:rPr>
        <w:t>;</w:t>
      </w:r>
    </w:p>
    <w:p w:rsidR="009D4CFF" w:rsidRPr="009D4CFF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32,145% направить на списание убытков прошлых лет</w:t>
      </w:r>
      <w:r w:rsidRPr="009D4CFF">
        <w:rPr>
          <w:sz w:val="28"/>
          <w:szCs w:val="28"/>
        </w:rPr>
        <w:t>;</w:t>
      </w:r>
    </w:p>
    <w:p w:rsidR="009D4CFF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сведению, что 12,855% направлены на вознаграждение органам управления акционерного общества.</w:t>
      </w:r>
    </w:p>
    <w:p w:rsidR="009D4CFF" w:rsidRDefault="009D4CFF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9D4CFF" w:rsidRDefault="009D4CFF" w:rsidP="00A55E34">
      <w:pPr>
        <w:ind w:firstLine="708"/>
        <w:jc w:val="both"/>
        <w:rPr>
          <w:sz w:val="28"/>
          <w:szCs w:val="28"/>
        </w:rPr>
      </w:pPr>
    </w:p>
    <w:p w:rsidR="00CC615C" w:rsidRDefault="00CC615C" w:rsidP="00A55E34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седьмому вопросу</w:t>
      </w:r>
      <w:r>
        <w:rPr>
          <w:sz w:val="28"/>
          <w:szCs w:val="28"/>
        </w:rPr>
        <w:t>, выборы в Наблюдательный совет выст</w:t>
      </w:r>
      <w:r w:rsidR="0014759A">
        <w:rPr>
          <w:sz w:val="28"/>
          <w:szCs w:val="28"/>
        </w:rPr>
        <w:t xml:space="preserve">упил корпоративный консультант </w:t>
      </w:r>
      <w:proofErr w:type="spellStart"/>
      <w:r w:rsidR="0014759A">
        <w:rPr>
          <w:sz w:val="28"/>
          <w:szCs w:val="28"/>
        </w:rPr>
        <w:t>Ш</w:t>
      </w:r>
      <w:r>
        <w:rPr>
          <w:sz w:val="28"/>
          <w:szCs w:val="28"/>
        </w:rPr>
        <w:t>анигматов</w:t>
      </w:r>
      <w:proofErr w:type="spellEnd"/>
      <w:r>
        <w:rPr>
          <w:sz w:val="28"/>
          <w:szCs w:val="28"/>
        </w:rPr>
        <w:t xml:space="preserve"> Х.Р., который сообщил, что</w:t>
      </w:r>
      <w:r w:rsidRPr="00CC615C">
        <w:rPr>
          <w:sz w:val="28"/>
          <w:szCs w:val="28"/>
        </w:rPr>
        <w:t>:</w:t>
      </w:r>
    </w:p>
    <w:p w:rsidR="00CC615C" w:rsidRDefault="00CC615C" w:rsidP="00A55E34">
      <w:pPr>
        <w:ind w:firstLine="708"/>
        <w:jc w:val="both"/>
        <w:rPr>
          <w:sz w:val="28"/>
          <w:szCs w:val="28"/>
        </w:rPr>
      </w:pPr>
    </w:p>
    <w:p w:rsidR="00CC615C" w:rsidRDefault="00CC615C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Устава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>» определено, что Наблюдательный совет состоит из 9 человек.</w:t>
      </w:r>
    </w:p>
    <w:p w:rsidR="00CC615C" w:rsidRDefault="00CC615C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акционерных обществах и защите прав акционеров» определено, что представитель государства в акционерном обществе по должности является членом Наблюдательного совета общества и не подлежит избранию или переизбранию общим собранием. Это же закреплено в Уставе.</w:t>
      </w:r>
    </w:p>
    <w:p w:rsidR="00CC615C" w:rsidRDefault="00F51B42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поверенным в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» назначен </w:t>
      </w:r>
      <w:proofErr w:type="spellStart"/>
      <w:r>
        <w:rPr>
          <w:sz w:val="28"/>
          <w:szCs w:val="28"/>
        </w:rPr>
        <w:t>Ташбеков</w:t>
      </w:r>
      <w:proofErr w:type="spellEnd"/>
      <w:r>
        <w:rPr>
          <w:sz w:val="28"/>
          <w:szCs w:val="28"/>
        </w:rPr>
        <w:t xml:space="preserve"> Ф.Б., он по должности входит в состав</w:t>
      </w:r>
      <w:r w:rsidRPr="00F51B42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совета.</w:t>
      </w:r>
    </w:p>
    <w:p w:rsidR="00F51B42" w:rsidRDefault="00F51B42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нам надо избрать еще 8 человек.</w:t>
      </w:r>
    </w:p>
    <w:p w:rsidR="00A55E34" w:rsidRDefault="00A55E34" w:rsidP="00A55E34">
      <w:pPr>
        <w:ind w:firstLine="708"/>
        <w:jc w:val="both"/>
        <w:rPr>
          <w:sz w:val="28"/>
          <w:szCs w:val="28"/>
        </w:rPr>
      </w:pPr>
    </w:p>
    <w:p w:rsidR="00F51B42" w:rsidRDefault="00F51B42" w:rsidP="00A5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Воспользовавшись своими правами, трех человек, в письменной форме, рекомендует в состав Наблюдательного совета</w:t>
      </w:r>
      <w:r w:rsidR="00675BAE">
        <w:rPr>
          <w:sz w:val="28"/>
          <w:szCs w:val="28"/>
        </w:rPr>
        <w:t xml:space="preserve"> </w:t>
      </w:r>
      <w:proofErr w:type="spellStart"/>
      <w:r w:rsidR="00675BAE">
        <w:rPr>
          <w:sz w:val="28"/>
          <w:szCs w:val="28"/>
        </w:rPr>
        <w:t>Госкомко</w:t>
      </w:r>
      <w:r>
        <w:rPr>
          <w:sz w:val="28"/>
          <w:szCs w:val="28"/>
        </w:rPr>
        <w:t>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 Из них предлагается</w:t>
      </w:r>
      <w:r w:rsidR="00675BAE">
        <w:rPr>
          <w:sz w:val="28"/>
          <w:szCs w:val="28"/>
        </w:rPr>
        <w:t xml:space="preserve"> включить в состав НС двух человек.</w:t>
      </w:r>
    </w:p>
    <w:p w:rsidR="00675BAE" w:rsidRDefault="00675BAE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Насырову </w:t>
      </w:r>
      <w:proofErr w:type="spellStart"/>
      <w:r>
        <w:rPr>
          <w:sz w:val="28"/>
          <w:szCs w:val="28"/>
        </w:rPr>
        <w:t>Дильфузу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Хайруллаевну</w:t>
      </w:r>
      <w:proofErr w:type="spellEnd"/>
      <w:r>
        <w:rPr>
          <w:sz w:val="28"/>
          <w:szCs w:val="28"/>
        </w:rPr>
        <w:t xml:space="preserve"> – ведущего специалиста </w:t>
      </w:r>
      <w:proofErr w:type="spellStart"/>
      <w:r>
        <w:rPr>
          <w:sz w:val="28"/>
          <w:szCs w:val="28"/>
        </w:rPr>
        <w:t>Госкомконкуренции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675BAE" w:rsidRDefault="00675BAE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Аъзамжона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Бешимовича</w:t>
      </w:r>
      <w:proofErr w:type="spellEnd"/>
      <w:r>
        <w:rPr>
          <w:sz w:val="28"/>
          <w:szCs w:val="28"/>
        </w:rPr>
        <w:t xml:space="preserve"> – начальника отдела Центра по управлению </w:t>
      </w:r>
      <w:proofErr w:type="spellStart"/>
      <w:r>
        <w:rPr>
          <w:sz w:val="28"/>
          <w:szCs w:val="28"/>
        </w:rPr>
        <w:t>госактивами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Госкомконкуренции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A55E34" w:rsidRDefault="00A55E34" w:rsidP="00A55E34">
      <w:pPr>
        <w:pStyle w:val="a3"/>
        <w:ind w:left="1068"/>
        <w:jc w:val="both"/>
        <w:rPr>
          <w:sz w:val="28"/>
          <w:szCs w:val="28"/>
        </w:rPr>
      </w:pPr>
    </w:p>
    <w:p w:rsidR="00675BAE" w:rsidRDefault="00675BAE" w:rsidP="00A55E34">
      <w:pPr>
        <w:ind w:firstLine="708"/>
        <w:jc w:val="both"/>
        <w:rPr>
          <w:sz w:val="28"/>
          <w:szCs w:val="28"/>
        </w:rPr>
      </w:pPr>
      <w:r w:rsidRPr="00675BAE">
        <w:rPr>
          <w:sz w:val="28"/>
          <w:szCs w:val="28"/>
        </w:rPr>
        <w:t>Так же письме</w:t>
      </w:r>
      <w:r w:rsidR="00A55E34">
        <w:rPr>
          <w:sz w:val="28"/>
          <w:szCs w:val="28"/>
        </w:rPr>
        <w:t>нно предложены кандидатуры для избрания в Наблюдательный совет акционерами-юридическими</w:t>
      </w:r>
      <w:r w:rsidRPr="00675BAE">
        <w:rPr>
          <w:sz w:val="28"/>
          <w:szCs w:val="28"/>
        </w:rPr>
        <w:t xml:space="preserve"> лиц</w:t>
      </w:r>
      <w:r w:rsidR="00A55E34">
        <w:rPr>
          <w:sz w:val="28"/>
          <w:szCs w:val="28"/>
        </w:rPr>
        <w:t>ами</w:t>
      </w:r>
      <w:r w:rsidRPr="00675BAE">
        <w:rPr>
          <w:sz w:val="28"/>
          <w:szCs w:val="28"/>
        </w:rPr>
        <w:t>:</w:t>
      </w:r>
    </w:p>
    <w:p w:rsidR="00A55E34" w:rsidRDefault="00A55E34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Алимов </w:t>
      </w:r>
      <w:proofErr w:type="spellStart"/>
      <w:r>
        <w:rPr>
          <w:sz w:val="28"/>
          <w:szCs w:val="28"/>
        </w:rPr>
        <w:t>Одилжон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Давронович</w:t>
      </w:r>
      <w:proofErr w:type="spellEnd"/>
      <w:r>
        <w:rPr>
          <w:sz w:val="28"/>
          <w:szCs w:val="28"/>
        </w:rPr>
        <w:t xml:space="preserve"> – специалист по ценным бумагам АО ИИ «Ташкентский завод по заготовке лома, отходов цветных металлов».</w:t>
      </w:r>
    </w:p>
    <w:p w:rsidR="00A55E34" w:rsidRDefault="00A55E34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Мамасидиков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Мухсинжон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Мусажонович</w:t>
      </w:r>
      <w:proofErr w:type="spellEnd"/>
      <w:r>
        <w:rPr>
          <w:sz w:val="28"/>
          <w:szCs w:val="28"/>
        </w:rPr>
        <w:t xml:space="preserve"> – начальник управления персоналом и подготовки кадров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йуллари</w:t>
      </w:r>
      <w:proofErr w:type="spellEnd"/>
      <w:r>
        <w:rPr>
          <w:sz w:val="28"/>
          <w:szCs w:val="28"/>
        </w:rPr>
        <w:t>».</w:t>
      </w:r>
    </w:p>
    <w:p w:rsidR="00A55E34" w:rsidRDefault="00A55E34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Елена </w:t>
      </w:r>
      <w:proofErr w:type="spellStart"/>
      <w:r>
        <w:rPr>
          <w:sz w:val="28"/>
          <w:szCs w:val="28"/>
        </w:rPr>
        <w:t>Эшанкулова</w:t>
      </w:r>
      <w:proofErr w:type="spellEnd"/>
      <w:r>
        <w:rPr>
          <w:sz w:val="28"/>
          <w:szCs w:val="28"/>
        </w:rPr>
        <w:t xml:space="preserve"> – начальник МСЧ ДЭНС и УА </w:t>
      </w:r>
      <w:proofErr w:type="spellStart"/>
      <w:r>
        <w:rPr>
          <w:sz w:val="28"/>
          <w:szCs w:val="28"/>
        </w:rPr>
        <w:t>НАк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йуллари</w:t>
      </w:r>
      <w:proofErr w:type="spellEnd"/>
      <w:r>
        <w:rPr>
          <w:sz w:val="28"/>
          <w:szCs w:val="28"/>
        </w:rPr>
        <w:t>».</w:t>
      </w:r>
    </w:p>
    <w:p w:rsidR="00A55E34" w:rsidRDefault="00A55E34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Комилжон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Бегманович</w:t>
      </w:r>
      <w:proofErr w:type="spellEnd"/>
      <w:r>
        <w:rPr>
          <w:sz w:val="28"/>
          <w:szCs w:val="28"/>
        </w:rPr>
        <w:t xml:space="preserve"> – заместитель председателя международного общественного фонда «ЭКОСАН».</w:t>
      </w:r>
    </w:p>
    <w:p w:rsidR="00A55E34" w:rsidRDefault="00A55E34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Каримов </w:t>
      </w:r>
      <w:proofErr w:type="spellStart"/>
      <w:r>
        <w:rPr>
          <w:sz w:val="28"/>
          <w:szCs w:val="28"/>
        </w:rPr>
        <w:t>Батир</w:t>
      </w:r>
      <w:proofErr w:type="spellEnd"/>
      <w:r>
        <w:rPr>
          <w:sz w:val="28"/>
          <w:szCs w:val="28"/>
        </w:rPr>
        <w:t xml:space="preserve"> Дамир угли – начальник Дирекции по строительству</w:t>
      </w:r>
      <w:r w:rsidR="007F4D1A">
        <w:rPr>
          <w:sz w:val="28"/>
          <w:szCs w:val="28"/>
        </w:rPr>
        <w:t xml:space="preserve"> линий «</w:t>
      </w:r>
      <w:proofErr w:type="spellStart"/>
      <w:r w:rsidR="007F4D1A">
        <w:rPr>
          <w:sz w:val="28"/>
          <w:szCs w:val="28"/>
        </w:rPr>
        <w:t>Ташметрополитена</w:t>
      </w:r>
      <w:proofErr w:type="spellEnd"/>
      <w:r w:rsidR="007F4D1A">
        <w:rPr>
          <w:sz w:val="28"/>
          <w:szCs w:val="28"/>
        </w:rPr>
        <w:t>»</w:t>
      </w:r>
      <w:r w:rsidR="00231E60">
        <w:rPr>
          <w:sz w:val="28"/>
          <w:szCs w:val="28"/>
        </w:rPr>
        <w:t>, входящего в состав АО «</w:t>
      </w:r>
      <w:proofErr w:type="spellStart"/>
      <w:r w:rsidR="00231E60">
        <w:rPr>
          <w:sz w:val="28"/>
          <w:szCs w:val="28"/>
        </w:rPr>
        <w:t>Узбекистон</w:t>
      </w:r>
      <w:proofErr w:type="spellEnd"/>
      <w:r w:rsidR="00231E60">
        <w:rPr>
          <w:sz w:val="28"/>
          <w:szCs w:val="28"/>
        </w:rPr>
        <w:t xml:space="preserve"> </w:t>
      </w:r>
      <w:proofErr w:type="spellStart"/>
      <w:r w:rsidR="00231E60">
        <w:rPr>
          <w:sz w:val="28"/>
          <w:szCs w:val="28"/>
        </w:rPr>
        <w:t>темир</w:t>
      </w:r>
      <w:proofErr w:type="spellEnd"/>
      <w:r w:rsidR="00231E60">
        <w:rPr>
          <w:sz w:val="28"/>
          <w:szCs w:val="28"/>
        </w:rPr>
        <w:t xml:space="preserve"> </w:t>
      </w:r>
      <w:proofErr w:type="spellStart"/>
      <w:r w:rsidR="00231E60">
        <w:rPr>
          <w:sz w:val="28"/>
          <w:szCs w:val="28"/>
        </w:rPr>
        <w:t>йуллари</w:t>
      </w:r>
      <w:proofErr w:type="spellEnd"/>
      <w:r w:rsidR="00231E60">
        <w:rPr>
          <w:sz w:val="28"/>
          <w:szCs w:val="28"/>
        </w:rPr>
        <w:t>».</w:t>
      </w:r>
    </w:p>
    <w:p w:rsidR="00231E60" w:rsidRDefault="00231E60" w:rsidP="00A55E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Киргизбаев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Гайратович</w:t>
      </w:r>
      <w:proofErr w:type="spellEnd"/>
      <w:r>
        <w:rPr>
          <w:sz w:val="28"/>
          <w:szCs w:val="28"/>
        </w:rPr>
        <w:t xml:space="preserve"> – ведущий контроллер «</w:t>
      </w:r>
      <w:proofErr w:type="spellStart"/>
      <w:r>
        <w:rPr>
          <w:sz w:val="28"/>
          <w:szCs w:val="28"/>
        </w:rPr>
        <w:t>Нефтегаздепозит</w:t>
      </w:r>
      <w:proofErr w:type="spellEnd"/>
      <w:r>
        <w:rPr>
          <w:sz w:val="28"/>
          <w:szCs w:val="28"/>
        </w:rPr>
        <w:t>».</w:t>
      </w:r>
    </w:p>
    <w:p w:rsidR="00DC2413" w:rsidRDefault="00DC2413" w:rsidP="00DC2413">
      <w:pPr>
        <w:jc w:val="both"/>
        <w:rPr>
          <w:sz w:val="28"/>
          <w:szCs w:val="28"/>
        </w:rPr>
      </w:pPr>
    </w:p>
    <w:p w:rsidR="00DC2413" w:rsidRDefault="00DC2413" w:rsidP="00DC2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внести вышеназванные кандидатуры в состав Наблюдательного совета в бюллетень для голосования.</w:t>
      </w:r>
    </w:p>
    <w:p w:rsidR="00DC2413" w:rsidRDefault="00DC2413" w:rsidP="00DC2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DC2413" w:rsidRDefault="00DC2413" w:rsidP="00DC2413">
      <w:pPr>
        <w:ind w:firstLine="708"/>
        <w:jc w:val="both"/>
        <w:rPr>
          <w:sz w:val="28"/>
          <w:szCs w:val="28"/>
        </w:rPr>
      </w:pPr>
    </w:p>
    <w:p w:rsidR="00EE4357" w:rsidRDefault="00EE4357" w:rsidP="00DC2413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восьмому вопросу</w:t>
      </w:r>
      <w:r>
        <w:rPr>
          <w:sz w:val="28"/>
          <w:szCs w:val="28"/>
        </w:rPr>
        <w:t xml:space="preserve"> выступил </w:t>
      </w:r>
      <w:proofErr w:type="spellStart"/>
      <w:r>
        <w:rPr>
          <w:sz w:val="28"/>
          <w:szCs w:val="28"/>
        </w:rPr>
        <w:t>Шанигматов</w:t>
      </w:r>
      <w:proofErr w:type="spellEnd"/>
      <w:r>
        <w:rPr>
          <w:sz w:val="28"/>
          <w:szCs w:val="28"/>
        </w:rPr>
        <w:t xml:space="preserve"> Х.Р.</w:t>
      </w:r>
    </w:p>
    <w:p w:rsidR="003F5785" w:rsidRDefault="003F5785" w:rsidP="00DC2413">
      <w:pPr>
        <w:ind w:firstLine="708"/>
        <w:jc w:val="both"/>
        <w:rPr>
          <w:sz w:val="28"/>
          <w:szCs w:val="28"/>
        </w:rPr>
      </w:pPr>
    </w:p>
    <w:p w:rsidR="003F5785" w:rsidRDefault="003F5785" w:rsidP="00DC2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в состав ревизионной комиссии следующие кандидаты</w:t>
      </w:r>
      <w:r w:rsidRPr="003F5785">
        <w:rPr>
          <w:sz w:val="28"/>
          <w:szCs w:val="28"/>
        </w:rPr>
        <w:t>:</w:t>
      </w:r>
    </w:p>
    <w:p w:rsidR="00745417" w:rsidRDefault="00745417" w:rsidP="007454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Сардор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6E91">
        <w:rPr>
          <w:sz w:val="28"/>
          <w:szCs w:val="28"/>
        </w:rPr>
        <w:t>Нурмахматович</w:t>
      </w:r>
      <w:proofErr w:type="spellEnd"/>
      <w:r w:rsidR="00366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специалист ГК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 по содействию</w:t>
      </w:r>
      <w:r w:rsidR="00366E91">
        <w:rPr>
          <w:sz w:val="28"/>
          <w:szCs w:val="28"/>
        </w:rPr>
        <w:t xml:space="preserve"> приватизированным предприятиям и развитию конкуренции.</w:t>
      </w:r>
    </w:p>
    <w:p w:rsidR="00366E91" w:rsidRDefault="00366E91" w:rsidP="007454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Санъатбек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– ведущий специалист ГК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 по содействию приватизированным предприятиям и развитию конкуренции.</w:t>
      </w:r>
    </w:p>
    <w:p w:rsidR="00366E91" w:rsidRDefault="00366E91" w:rsidP="007454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Холхожаевна</w:t>
      </w:r>
      <w:proofErr w:type="spellEnd"/>
      <w:r>
        <w:rPr>
          <w:sz w:val="28"/>
          <w:szCs w:val="28"/>
        </w:rPr>
        <w:t xml:space="preserve"> – заместитель главного бухгалтера АО ИИ «Ташкентский завод по заготовке лома, отходов цветных металлов».</w:t>
      </w:r>
    </w:p>
    <w:p w:rsidR="00DA3FC3" w:rsidRDefault="00DA3FC3" w:rsidP="00DA3FC3">
      <w:pPr>
        <w:pStyle w:val="a3"/>
        <w:ind w:left="1068"/>
        <w:jc w:val="both"/>
        <w:rPr>
          <w:sz w:val="28"/>
          <w:szCs w:val="28"/>
        </w:rPr>
      </w:pPr>
    </w:p>
    <w:p w:rsidR="00DA3FC3" w:rsidRDefault="00DA3FC3" w:rsidP="00DA3FC3">
      <w:pPr>
        <w:ind w:firstLine="708"/>
        <w:jc w:val="both"/>
        <w:rPr>
          <w:sz w:val="28"/>
          <w:szCs w:val="28"/>
        </w:rPr>
      </w:pPr>
      <w:r w:rsidRPr="00DA3FC3">
        <w:rPr>
          <w:sz w:val="28"/>
          <w:szCs w:val="28"/>
        </w:rPr>
        <w:t>Вносится предложение вышеназванные кандидатуры внести в бюллетень для голосования по выборам ревизионной комиссии.</w:t>
      </w:r>
    </w:p>
    <w:p w:rsidR="001D0DD0" w:rsidRDefault="001D0DD0" w:rsidP="001D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1D0DD0" w:rsidRDefault="001D0DD0" w:rsidP="00DA3FC3">
      <w:pPr>
        <w:ind w:firstLine="708"/>
        <w:jc w:val="both"/>
        <w:rPr>
          <w:sz w:val="28"/>
          <w:szCs w:val="28"/>
        </w:rPr>
      </w:pPr>
    </w:p>
    <w:p w:rsidR="00922EDA" w:rsidRDefault="00922EDA" w:rsidP="000543DC">
      <w:pPr>
        <w:ind w:firstLine="708"/>
        <w:jc w:val="both"/>
        <w:rPr>
          <w:sz w:val="28"/>
          <w:szCs w:val="28"/>
        </w:rPr>
      </w:pPr>
      <w:r w:rsidRPr="00E121C1">
        <w:rPr>
          <w:b/>
          <w:sz w:val="28"/>
          <w:szCs w:val="28"/>
        </w:rPr>
        <w:t>По девятому вопросу</w:t>
      </w:r>
      <w:r>
        <w:rPr>
          <w:sz w:val="28"/>
          <w:szCs w:val="28"/>
        </w:rPr>
        <w:t xml:space="preserve"> повестки дня «О продлении договора с Генеральным директором КО О «</w:t>
      </w:r>
      <w:proofErr w:type="spellStart"/>
      <w:r w:rsidR="008B5AC9">
        <w:rPr>
          <w:sz w:val="28"/>
          <w:szCs w:val="28"/>
        </w:rPr>
        <w:t>Узбекисто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</w:t>
      </w:r>
      <w:r w:rsidR="008B5AC9">
        <w:rPr>
          <w:sz w:val="28"/>
          <w:szCs w:val="28"/>
        </w:rPr>
        <w:t xml:space="preserve"> </w:t>
      </w:r>
      <w:proofErr w:type="spellStart"/>
      <w:r w:rsidR="008B5AC9">
        <w:rPr>
          <w:sz w:val="28"/>
          <w:szCs w:val="28"/>
        </w:rPr>
        <w:t>Абиджановым</w:t>
      </w:r>
      <w:proofErr w:type="spellEnd"/>
      <w:r w:rsidR="008B5AC9">
        <w:rPr>
          <w:sz w:val="28"/>
          <w:szCs w:val="28"/>
        </w:rPr>
        <w:t xml:space="preserve"> Т.К.</w:t>
      </w:r>
      <w:r>
        <w:rPr>
          <w:sz w:val="28"/>
          <w:szCs w:val="28"/>
        </w:rPr>
        <w:t>»</w:t>
      </w:r>
      <w:r w:rsidR="008B5AC9">
        <w:rPr>
          <w:sz w:val="28"/>
          <w:szCs w:val="28"/>
        </w:rPr>
        <w:t xml:space="preserve"> выступил </w:t>
      </w:r>
      <w:proofErr w:type="spellStart"/>
      <w:r w:rsidR="008B5AC9">
        <w:rPr>
          <w:sz w:val="28"/>
          <w:szCs w:val="28"/>
        </w:rPr>
        <w:t>Ташбеков</w:t>
      </w:r>
      <w:proofErr w:type="spellEnd"/>
      <w:r w:rsidR="008B5AC9">
        <w:rPr>
          <w:sz w:val="28"/>
          <w:szCs w:val="28"/>
        </w:rPr>
        <w:t xml:space="preserve"> Ф.Б.</w:t>
      </w:r>
    </w:p>
    <w:p w:rsidR="00E855E3" w:rsidRDefault="00E855E3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 вопрос о продлении трудового договора с </w:t>
      </w:r>
      <w:proofErr w:type="spellStart"/>
      <w:r>
        <w:rPr>
          <w:sz w:val="28"/>
          <w:szCs w:val="28"/>
        </w:rPr>
        <w:t>Абиджановым</w:t>
      </w:r>
      <w:proofErr w:type="spellEnd"/>
      <w:r>
        <w:rPr>
          <w:sz w:val="28"/>
          <w:szCs w:val="28"/>
        </w:rPr>
        <w:t xml:space="preserve"> Т.К. Генеральным директором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>» - внести в бюллетень для голосования.</w:t>
      </w:r>
      <w:r w:rsidR="00E97B1B">
        <w:rPr>
          <w:sz w:val="28"/>
          <w:szCs w:val="28"/>
        </w:rPr>
        <w:t xml:space="preserve"> (заключение НС о возможности продления трудового договора с Генеральным директором прилагается)</w:t>
      </w:r>
    </w:p>
    <w:p w:rsidR="002F6C46" w:rsidRDefault="002F6C46" w:rsidP="000543DC">
      <w:pPr>
        <w:ind w:firstLine="708"/>
        <w:jc w:val="both"/>
        <w:rPr>
          <w:sz w:val="28"/>
          <w:szCs w:val="28"/>
        </w:rPr>
      </w:pPr>
    </w:p>
    <w:p w:rsidR="002F6C46" w:rsidRDefault="002F6C46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Председательствует </w:t>
      </w:r>
      <w:proofErr w:type="spellStart"/>
      <w:r>
        <w:rPr>
          <w:sz w:val="28"/>
          <w:szCs w:val="28"/>
        </w:rPr>
        <w:t>Ташбеков</w:t>
      </w:r>
      <w:proofErr w:type="spellEnd"/>
      <w:r>
        <w:rPr>
          <w:sz w:val="28"/>
          <w:szCs w:val="28"/>
        </w:rPr>
        <w:t xml:space="preserve"> Ф.Б.</w:t>
      </w:r>
    </w:p>
    <w:p w:rsidR="000829DC" w:rsidRDefault="000829DC" w:rsidP="000543DC">
      <w:pPr>
        <w:ind w:firstLine="708"/>
        <w:jc w:val="both"/>
        <w:rPr>
          <w:sz w:val="28"/>
          <w:szCs w:val="28"/>
        </w:rPr>
      </w:pPr>
    </w:p>
    <w:p w:rsidR="002F6C46" w:rsidRDefault="002F6C46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председателю счетной комиссии</w:t>
      </w:r>
      <w:r w:rsidR="000829DC">
        <w:rPr>
          <w:sz w:val="28"/>
          <w:szCs w:val="28"/>
        </w:rPr>
        <w:t>.</w:t>
      </w:r>
    </w:p>
    <w:p w:rsidR="000829DC" w:rsidRDefault="000829DC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Зачитывается протокол №1 об избрании председателя счетной комиссии и подтверждении полномочий участников собрания.</w:t>
      </w:r>
    </w:p>
    <w:p w:rsidR="000829DC" w:rsidRDefault="000829DC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 принят к сведению.</w:t>
      </w:r>
    </w:p>
    <w:p w:rsidR="00F9609C" w:rsidRDefault="00F9609C" w:rsidP="000543DC">
      <w:pPr>
        <w:ind w:firstLine="708"/>
        <w:jc w:val="both"/>
        <w:rPr>
          <w:sz w:val="28"/>
          <w:szCs w:val="28"/>
        </w:rPr>
      </w:pPr>
    </w:p>
    <w:p w:rsidR="00F9609C" w:rsidRDefault="00F9609C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председателю счетной комиссии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О.А. для дачи разъяснения о порядке голосования и раздачи бюллетеней.</w:t>
      </w:r>
    </w:p>
    <w:p w:rsidR="00F9609C" w:rsidRDefault="00F9609C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голосование.</w:t>
      </w:r>
    </w:p>
    <w:p w:rsidR="00F9609C" w:rsidRDefault="00F9609C" w:rsidP="000543DC">
      <w:pPr>
        <w:ind w:firstLine="708"/>
        <w:jc w:val="both"/>
        <w:rPr>
          <w:sz w:val="28"/>
          <w:szCs w:val="28"/>
        </w:rPr>
      </w:pPr>
    </w:p>
    <w:p w:rsidR="00B031C3" w:rsidRDefault="00B031C3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Объявляется перерыв для подсчета голосов.</w:t>
      </w:r>
    </w:p>
    <w:p w:rsidR="00B031C3" w:rsidRDefault="00B031C3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перерыва слово предоставляется</w:t>
      </w:r>
      <w:r w:rsidRPr="00B031C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 счетной комиссии.</w:t>
      </w:r>
    </w:p>
    <w:p w:rsidR="00B031C3" w:rsidRDefault="00B031C3" w:rsidP="000543DC">
      <w:pPr>
        <w:ind w:firstLine="708"/>
        <w:jc w:val="both"/>
        <w:rPr>
          <w:sz w:val="28"/>
          <w:szCs w:val="28"/>
        </w:rPr>
      </w:pPr>
    </w:p>
    <w:p w:rsidR="00B031C3" w:rsidRDefault="00B031C3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Зачитывается протокол №2 об итогах голосования по вопросам повестки дня.</w:t>
      </w:r>
    </w:p>
    <w:p w:rsidR="00B031C3" w:rsidRDefault="00B031C3" w:rsidP="0005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№2 принят к сведению.</w:t>
      </w:r>
    </w:p>
    <w:p w:rsidR="00B031C3" w:rsidRDefault="00B031C3" w:rsidP="000543DC">
      <w:pPr>
        <w:ind w:firstLine="708"/>
        <w:jc w:val="both"/>
        <w:rPr>
          <w:sz w:val="28"/>
          <w:szCs w:val="28"/>
        </w:rPr>
      </w:pPr>
    </w:p>
    <w:p w:rsidR="006D068D" w:rsidRDefault="006D068D" w:rsidP="000543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все</w:t>
      </w:r>
      <w:r w:rsidR="00C63CF3">
        <w:rPr>
          <w:sz w:val="28"/>
          <w:szCs w:val="28"/>
        </w:rPr>
        <w:t>м вопросам</w:t>
      </w:r>
      <w:proofErr w:type="gramEnd"/>
      <w:r w:rsidR="00C63CF3">
        <w:rPr>
          <w:sz w:val="28"/>
          <w:szCs w:val="28"/>
        </w:rPr>
        <w:t xml:space="preserve"> внесенным в бюллетени для голосования за проголосовали 100%.</w:t>
      </w:r>
    </w:p>
    <w:p w:rsidR="00C240A5" w:rsidRDefault="00C240A5" w:rsidP="000543DC">
      <w:pPr>
        <w:ind w:firstLine="708"/>
        <w:jc w:val="both"/>
        <w:rPr>
          <w:sz w:val="28"/>
          <w:szCs w:val="28"/>
        </w:rPr>
      </w:pPr>
    </w:p>
    <w:p w:rsidR="00C240A5" w:rsidRDefault="00C240A5" w:rsidP="00C31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240A5" w:rsidRDefault="00C240A5" w:rsidP="00C31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общего собрания акционеров КО </w:t>
      </w:r>
      <w:r w:rsidRPr="001A1336">
        <w:rPr>
          <w:b/>
          <w:sz w:val="32"/>
          <w:szCs w:val="32"/>
        </w:rPr>
        <w:t>АО "</w:t>
      </w:r>
      <w:proofErr w:type="spellStart"/>
      <w:r w:rsidRPr="001A1336">
        <w:rPr>
          <w:b/>
          <w:sz w:val="32"/>
          <w:szCs w:val="32"/>
        </w:rPr>
        <w:t>Узбекистон</w:t>
      </w:r>
      <w:proofErr w:type="spellEnd"/>
      <w:r w:rsidRPr="001A1336">
        <w:rPr>
          <w:b/>
          <w:sz w:val="32"/>
          <w:szCs w:val="32"/>
        </w:rPr>
        <w:t>"</w:t>
      </w:r>
    </w:p>
    <w:p w:rsidR="00C240A5" w:rsidRDefault="00C240A5" w:rsidP="000543DC">
      <w:pPr>
        <w:ind w:firstLine="708"/>
        <w:jc w:val="both"/>
        <w:rPr>
          <w:sz w:val="28"/>
          <w:szCs w:val="28"/>
        </w:rPr>
      </w:pPr>
    </w:p>
    <w:p w:rsidR="00D62161" w:rsidRPr="00C7420A" w:rsidRDefault="00C240A5" w:rsidP="00C7420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Наблюдательного совета считать удовлетворительной, отчет за 2016 год утвердить.</w:t>
      </w:r>
    </w:p>
    <w:p w:rsidR="00D62161" w:rsidRPr="00C7420A" w:rsidRDefault="00C240A5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Исполнительного органа считать удовлетворительной, отчет за 2016 год утвердить.</w:t>
      </w:r>
    </w:p>
    <w:p w:rsidR="00D62161" w:rsidRPr="00C7420A" w:rsidRDefault="00C240A5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бухгалтерский баланс з 2016 год.</w:t>
      </w:r>
    </w:p>
    <w:p w:rsidR="00D62161" w:rsidRPr="00C7420A" w:rsidRDefault="006C5688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C5688">
        <w:rPr>
          <w:sz w:val="28"/>
          <w:szCs w:val="28"/>
        </w:rPr>
        <w:t>Утвердить заключение Ревизионной комиссии по итогам финансово-хозяйственной деятельности общества за 2016 год.</w:t>
      </w:r>
    </w:p>
    <w:p w:rsidR="00D62161" w:rsidRPr="00C7420A" w:rsidRDefault="006C5688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C5688">
        <w:rPr>
          <w:sz w:val="28"/>
          <w:szCs w:val="28"/>
        </w:rPr>
        <w:t>Утвердить заключение аудиторской проверки по итогам финансово-хозяйственной деятельности общества за 2016 год.</w:t>
      </w:r>
    </w:p>
    <w:p w:rsidR="006C5688" w:rsidRDefault="006C5688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C5688">
        <w:rPr>
          <w:sz w:val="28"/>
          <w:szCs w:val="28"/>
        </w:rPr>
        <w:t xml:space="preserve">Утвердить прибыль акционерного общества в размере 95,54 млн. </w:t>
      </w:r>
      <w:proofErr w:type="spellStart"/>
      <w:r w:rsidRPr="006C5688">
        <w:rPr>
          <w:sz w:val="28"/>
          <w:szCs w:val="28"/>
        </w:rPr>
        <w:t>сум</w:t>
      </w:r>
      <w:proofErr w:type="spellEnd"/>
      <w:r w:rsidRPr="006C5688">
        <w:rPr>
          <w:sz w:val="28"/>
          <w:szCs w:val="28"/>
        </w:rPr>
        <w:t>.</w:t>
      </w:r>
    </w:p>
    <w:p w:rsidR="006C5688" w:rsidRPr="006C5688" w:rsidRDefault="006C5688" w:rsidP="000543DC">
      <w:pPr>
        <w:pStyle w:val="a3"/>
        <w:ind w:left="1068"/>
        <w:jc w:val="both"/>
        <w:rPr>
          <w:sz w:val="28"/>
          <w:szCs w:val="28"/>
        </w:rPr>
      </w:pPr>
      <w:r w:rsidRPr="006C5688">
        <w:rPr>
          <w:sz w:val="28"/>
          <w:szCs w:val="28"/>
        </w:rPr>
        <w:t>5% направить в резервный фонд;</w:t>
      </w:r>
    </w:p>
    <w:p w:rsidR="006C5688" w:rsidRPr="006C5688" w:rsidRDefault="006C5688" w:rsidP="000543DC">
      <w:pPr>
        <w:pStyle w:val="a3"/>
        <w:ind w:left="1068"/>
        <w:jc w:val="both"/>
        <w:rPr>
          <w:sz w:val="28"/>
          <w:szCs w:val="28"/>
        </w:rPr>
      </w:pPr>
      <w:r w:rsidRPr="006C5688">
        <w:rPr>
          <w:sz w:val="28"/>
          <w:szCs w:val="28"/>
        </w:rPr>
        <w:lastRenderedPageBreak/>
        <w:t>50% от чистой прибыли направить на выплату дивидендов;</w:t>
      </w:r>
    </w:p>
    <w:p w:rsidR="006C5688" w:rsidRPr="006C5688" w:rsidRDefault="006C5688" w:rsidP="000543DC">
      <w:pPr>
        <w:pStyle w:val="a3"/>
        <w:ind w:left="1068"/>
        <w:jc w:val="both"/>
        <w:rPr>
          <w:sz w:val="28"/>
          <w:szCs w:val="28"/>
        </w:rPr>
      </w:pPr>
      <w:r w:rsidRPr="006C5688">
        <w:rPr>
          <w:sz w:val="28"/>
          <w:szCs w:val="28"/>
        </w:rPr>
        <w:t>32,145% направить на списание убытков прошлых лет;</w:t>
      </w:r>
    </w:p>
    <w:p w:rsidR="00D62161" w:rsidRPr="00C7420A" w:rsidRDefault="006C5688" w:rsidP="00C7420A">
      <w:pPr>
        <w:pStyle w:val="a3"/>
        <w:ind w:left="1068"/>
        <w:jc w:val="both"/>
        <w:rPr>
          <w:sz w:val="28"/>
          <w:szCs w:val="28"/>
        </w:rPr>
      </w:pPr>
      <w:r w:rsidRPr="006C5688">
        <w:rPr>
          <w:sz w:val="28"/>
          <w:szCs w:val="28"/>
        </w:rPr>
        <w:t>Принять к сведению, что 12,855% направлены на вознаграждение органам управления акционерного общества.</w:t>
      </w:r>
    </w:p>
    <w:p w:rsidR="003C7E08" w:rsidRDefault="006C5688" w:rsidP="00054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Наблюдательного совета избраны</w:t>
      </w:r>
    </w:p>
    <w:p w:rsidR="006B7D39" w:rsidRDefault="006B7D39" w:rsidP="000543DC">
      <w:pPr>
        <w:jc w:val="both"/>
        <w:rPr>
          <w:sz w:val="28"/>
          <w:szCs w:val="28"/>
        </w:rPr>
      </w:pP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Насырову </w:t>
      </w:r>
      <w:proofErr w:type="spellStart"/>
      <w:r>
        <w:rPr>
          <w:sz w:val="28"/>
          <w:szCs w:val="28"/>
        </w:rPr>
        <w:t>Дильфузу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Хайруллаевну</w:t>
      </w:r>
      <w:proofErr w:type="spellEnd"/>
      <w:r>
        <w:rPr>
          <w:sz w:val="28"/>
          <w:szCs w:val="28"/>
        </w:rPr>
        <w:t xml:space="preserve"> – ведущего специалиста </w:t>
      </w:r>
      <w:proofErr w:type="spellStart"/>
      <w:r>
        <w:rPr>
          <w:sz w:val="28"/>
          <w:szCs w:val="28"/>
        </w:rPr>
        <w:t>Госкомконкуренции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Аъзамжона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Бешимовича</w:t>
      </w:r>
      <w:proofErr w:type="spellEnd"/>
      <w:r>
        <w:rPr>
          <w:sz w:val="28"/>
          <w:szCs w:val="28"/>
        </w:rPr>
        <w:t xml:space="preserve"> – начальника отдела Центра по управлению </w:t>
      </w:r>
      <w:proofErr w:type="spellStart"/>
      <w:r>
        <w:rPr>
          <w:sz w:val="28"/>
          <w:szCs w:val="28"/>
        </w:rPr>
        <w:t>госактивами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Госкомконкуренции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Алимов </w:t>
      </w:r>
      <w:proofErr w:type="spellStart"/>
      <w:r>
        <w:rPr>
          <w:sz w:val="28"/>
          <w:szCs w:val="28"/>
        </w:rPr>
        <w:t>Одилжон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Давронович</w:t>
      </w:r>
      <w:proofErr w:type="spellEnd"/>
      <w:r>
        <w:rPr>
          <w:sz w:val="28"/>
          <w:szCs w:val="28"/>
        </w:rPr>
        <w:t xml:space="preserve"> – специалист по ценным бумагам АО ИИ «Ташкентский завод по заготовке лома, отходов цветных металлов».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Мамасидиков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Мухсинжон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Мусажонович</w:t>
      </w:r>
      <w:proofErr w:type="spellEnd"/>
      <w:r>
        <w:rPr>
          <w:sz w:val="28"/>
          <w:szCs w:val="28"/>
        </w:rPr>
        <w:t xml:space="preserve"> – начальник управления персоналом и подготовки кадров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йуллари</w:t>
      </w:r>
      <w:proofErr w:type="spellEnd"/>
      <w:r>
        <w:rPr>
          <w:sz w:val="28"/>
          <w:szCs w:val="28"/>
        </w:rPr>
        <w:t>».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Елена </w:t>
      </w:r>
      <w:proofErr w:type="spellStart"/>
      <w:r>
        <w:rPr>
          <w:sz w:val="28"/>
          <w:szCs w:val="28"/>
        </w:rPr>
        <w:t>Эшанкулова</w:t>
      </w:r>
      <w:proofErr w:type="spellEnd"/>
      <w:r>
        <w:rPr>
          <w:sz w:val="28"/>
          <w:szCs w:val="28"/>
        </w:rPr>
        <w:t xml:space="preserve"> – начальник МСЧ ДЭНС и УА </w:t>
      </w:r>
      <w:proofErr w:type="spellStart"/>
      <w:r>
        <w:rPr>
          <w:sz w:val="28"/>
          <w:szCs w:val="28"/>
        </w:rPr>
        <w:t>НАк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йуллари</w:t>
      </w:r>
      <w:proofErr w:type="spellEnd"/>
      <w:r>
        <w:rPr>
          <w:sz w:val="28"/>
          <w:szCs w:val="28"/>
        </w:rPr>
        <w:t>».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Комилжон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Бегманович</w:t>
      </w:r>
      <w:proofErr w:type="spellEnd"/>
      <w:r>
        <w:rPr>
          <w:sz w:val="28"/>
          <w:szCs w:val="28"/>
        </w:rPr>
        <w:t xml:space="preserve"> – заместитель председателя международного общественного фонда «ЭКОСАН».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Каримов </w:t>
      </w:r>
      <w:proofErr w:type="spellStart"/>
      <w:r>
        <w:rPr>
          <w:sz w:val="28"/>
          <w:szCs w:val="28"/>
        </w:rPr>
        <w:t>Батир</w:t>
      </w:r>
      <w:proofErr w:type="spellEnd"/>
      <w:r>
        <w:rPr>
          <w:sz w:val="28"/>
          <w:szCs w:val="28"/>
        </w:rPr>
        <w:t xml:space="preserve"> Дамир угли – начальник Дирекции по строительству линий «</w:t>
      </w:r>
      <w:proofErr w:type="spellStart"/>
      <w:r>
        <w:rPr>
          <w:sz w:val="28"/>
          <w:szCs w:val="28"/>
        </w:rPr>
        <w:t>Ташметрополитена</w:t>
      </w:r>
      <w:proofErr w:type="spellEnd"/>
      <w:r>
        <w:rPr>
          <w:sz w:val="28"/>
          <w:szCs w:val="28"/>
        </w:rPr>
        <w:t>», входящего в состав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йуллари</w:t>
      </w:r>
      <w:proofErr w:type="spellEnd"/>
      <w:r>
        <w:rPr>
          <w:sz w:val="28"/>
          <w:szCs w:val="28"/>
        </w:rPr>
        <w:t>».</w:t>
      </w:r>
    </w:p>
    <w:p w:rsidR="006B7D39" w:rsidRDefault="006B7D39" w:rsidP="006B7D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Киргизбаев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Гайратович</w:t>
      </w:r>
      <w:proofErr w:type="spellEnd"/>
      <w:r>
        <w:rPr>
          <w:sz w:val="28"/>
          <w:szCs w:val="28"/>
        </w:rPr>
        <w:t xml:space="preserve"> – ведущий контроллер «</w:t>
      </w:r>
      <w:proofErr w:type="spellStart"/>
      <w:r>
        <w:rPr>
          <w:sz w:val="28"/>
          <w:szCs w:val="28"/>
        </w:rPr>
        <w:t>Нефтегаздепозит</w:t>
      </w:r>
      <w:proofErr w:type="spellEnd"/>
      <w:r>
        <w:rPr>
          <w:sz w:val="28"/>
          <w:szCs w:val="28"/>
        </w:rPr>
        <w:t>».</w:t>
      </w:r>
    </w:p>
    <w:p w:rsidR="00D62161" w:rsidRDefault="00D62161" w:rsidP="000543DC">
      <w:pPr>
        <w:jc w:val="both"/>
        <w:rPr>
          <w:sz w:val="28"/>
          <w:szCs w:val="28"/>
        </w:rPr>
      </w:pPr>
    </w:p>
    <w:p w:rsidR="006C5688" w:rsidRDefault="000E1828" w:rsidP="000543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Госповеренный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Ташбеков</w:t>
      </w:r>
      <w:proofErr w:type="spellEnd"/>
      <w:r>
        <w:rPr>
          <w:sz w:val="28"/>
          <w:szCs w:val="28"/>
        </w:rPr>
        <w:t xml:space="preserve"> Ф.Б. входит в состав</w:t>
      </w:r>
      <w:r w:rsidRPr="000E1828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 по должности.</w:t>
      </w:r>
    </w:p>
    <w:p w:rsidR="00D62161" w:rsidRPr="000E1828" w:rsidRDefault="00D62161" w:rsidP="000543DC">
      <w:pPr>
        <w:ind w:firstLine="708"/>
        <w:jc w:val="both"/>
        <w:rPr>
          <w:sz w:val="28"/>
          <w:szCs w:val="28"/>
        </w:rPr>
      </w:pPr>
    </w:p>
    <w:p w:rsidR="006C5688" w:rsidRDefault="000E1828" w:rsidP="006B7D3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ревизионной комиссии избраны</w:t>
      </w:r>
      <w:r w:rsidRPr="000E1828">
        <w:rPr>
          <w:sz w:val="28"/>
          <w:szCs w:val="28"/>
        </w:rPr>
        <w:t>:</w:t>
      </w:r>
    </w:p>
    <w:p w:rsidR="00D62161" w:rsidRDefault="00D62161" w:rsidP="000543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Жураев</w:t>
      </w:r>
      <w:proofErr w:type="spellEnd"/>
      <w:r>
        <w:rPr>
          <w:sz w:val="28"/>
          <w:szCs w:val="28"/>
        </w:rPr>
        <w:t xml:space="preserve"> С.Н.</w:t>
      </w:r>
    </w:p>
    <w:p w:rsidR="00D62161" w:rsidRDefault="00D62161" w:rsidP="000543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С.Ш.</w:t>
      </w:r>
    </w:p>
    <w:p w:rsidR="00D62161" w:rsidRPr="00D62161" w:rsidRDefault="00D62161" w:rsidP="000543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Арипова</w:t>
      </w:r>
      <w:proofErr w:type="spellEnd"/>
      <w:r>
        <w:rPr>
          <w:sz w:val="28"/>
          <w:szCs w:val="28"/>
        </w:rPr>
        <w:t xml:space="preserve"> Б.Х.</w:t>
      </w:r>
    </w:p>
    <w:p w:rsidR="00D62161" w:rsidRPr="00D62161" w:rsidRDefault="00D62161" w:rsidP="000543DC">
      <w:pPr>
        <w:jc w:val="both"/>
        <w:rPr>
          <w:sz w:val="28"/>
          <w:szCs w:val="28"/>
        </w:rPr>
      </w:pPr>
    </w:p>
    <w:p w:rsidR="00D62161" w:rsidRDefault="00D62161" w:rsidP="006B7D3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Продлить Трудовой договор с Генеральным директором КО АО «</w:t>
      </w:r>
      <w:proofErr w:type="spellStart"/>
      <w:r>
        <w:rPr>
          <w:sz w:val="28"/>
          <w:szCs w:val="28"/>
        </w:rPr>
        <w:t>Узбекистон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Абиджановым</w:t>
      </w:r>
      <w:proofErr w:type="spellEnd"/>
      <w:r>
        <w:rPr>
          <w:sz w:val="28"/>
          <w:szCs w:val="28"/>
        </w:rPr>
        <w:t xml:space="preserve"> Т.К. сроком на один год.</w:t>
      </w:r>
    </w:p>
    <w:p w:rsidR="00C32D98" w:rsidRDefault="00C32D98" w:rsidP="000543DC">
      <w:pPr>
        <w:jc w:val="both"/>
        <w:rPr>
          <w:sz w:val="28"/>
          <w:szCs w:val="28"/>
        </w:rPr>
      </w:pPr>
    </w:p>
    <w:p w:rsidR="00C32D98" w:rsidRDefault="00C32D98" w:rsidP="000543D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объявляется закрытым.</w:t>
      </w:r>
    </w:p>
    <w:p w:rsidR="00C32D98" w:rsidRDefault="00C32D98" w:rsidP="000543DC">
      <w:pPr>
        <w:jc w:val="both"/>
        <w:rPr>
          <w:sz w:val="28"/>
          <w:szCs w:val="28"/>
        </w:rPr>
      </w:pPr>
    </w:p>
    <w:p w:rsidR="00C32D98" w:rsidRDefault="00C32D98" w:rsidP="00C32D98">
      <w:pPr>
        <w:jc w:val="both"/>
        <w:rPr>
          <w:sz w:val="28"/>
          <w:szCs w:val="28"/>
        </w:rPr>
      </w:pPr>
    </w:p>
    <w:p w:rsidR="00C32D98" w:rsidRDefault="00C32D98" w:rsidP="00C32D98">
      <w:pPr>
        <w:jc w:val="both"/>
        <w:rPr>
          <w:sz w:val="28"/>
          <w:szCs w:val="28"/>
        </w:rPr>
      </w:pPr>
    </w:p>
    <w:p w:rsidR="00C32D98" w:rsidRDefault="00C32D98" w:rsidP="00C32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                                                      </w:t>
      </w:r>
      <w:r w:rsidR="000E567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Ташбеков</w:t>
      </w:r>
      <w:proofErr w:type="spellEnd"/>
      <w:r>
        <w:rPr>
          <w:b/>
          <w:sz w:val="28"/>
          <w:szCs w:val="28"/>
        </w:rPr>
        <w:t xml:space="preserve"> Ф.Б.</w:t>
      </w:r>
    </w:p>
    <w:p w:rsidR="00C32D98" w:rsidRDefault="00C32D98" w:rsidP="00C32D98">
      <w:pPr>
        <w:jc w:val="both"/>
        <w:rPr>
          <w:b/>
          <w:sz w:val="28"/>
          <w:szCs w:val="28"/>
        </w:rPr>
      </w:pPr>
    </w:p>
    <w:p w:rsidR="00C32D98" w:rsidRDefault="00C32D98" w:rsidP="00C32D98">
      <w:pPr>
        <w:jc w:val="both"/>
        <w:rPr>
          <w:b/>
          <w:sz w:val="28"/>
          <w:szCs w:val="28"/>
        </w:rPr>
      </w:pPr>
    </w:p>
    <w:p w:rsidR="00C32D98" w:rsidRDefault="00C32D98" w:rsidP="00C32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Секретариат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Фахретдинова</w:t>
      </w:r>
      <w:proofErr w:type="spellEnd"/>
      <w:r>
        <w:rPr>
          <w:b/>
          <w:sz w:val="28"/>
          <w:szCs w:val="28"/>
        </w:rPr>
        <w:t xml:space="preserve"> Д.Р.</w:t>
      </w:r>
    </w:p>
    <w:p w:rsidR="00C32D98" w:rsidRPr="00891849" w:rsidRDefault="00C32D98" w:rsidP="00C32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Бабабекова</w:t>
      </w:r>
      <w:proofErr w:type="spellEnd"/>
      <w:r>
        <w:rPr>
          <w:b/>
          <w:sz w:val="28"/>
          <w:szCs w:val="28"/>
        </w:rPr>
        <w:t xml:space="preserve"> Э.Б.</w:t>
      </w:r>
    </w:p>
    <w:p w:rsidR="00C32D98" w:rsidRDefault="00C32D98" w:rsidP="00C32D98">
      <w:pPr>
        <w:ind w:firstLine="708"/>
        <w:jc w:val="both"/>
        <w:rPr>
          <w:sz w:val="28"/>
          <w:szCs w:val="28"/>
        </w:rPr>
      </w:pPr>
    </w:p>
    <w:p w:rsidR="00C32D98" w:rsidRPr="00C32D98" w:rsidRDefault="00C32D98" w:rsidP="00C32D98">
      <w:pPr>
        <w:jc w:val="both"/>
        <w:rPr>
          <w:sz w:val="28"/>
          <w:szCs w:val="28"/>
        </w:rPr>
      </w:pPr>
    </w:p>
    <w:sectPr w:rsidR="00C32D98" w:rsidRPr="00C32D98" w:rsidSect="00C7420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0F6"/>
    <w:multiLevelType w:val="hybridMultilevel"/>
    <w:tmpl w:val="4E962268"/>
    <w:lvl w:ilvl="0" w:tplc="64EE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3151B"/>
    <w:multiLevelType w:val="hybridMultilevel"/>
    <w:tmpl w:val="4926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42EB"/>
    <w:multiLevelType w:val="hybridMultilevel"/>
    <w:tmpl w:val="B12C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5D24"/>
    <w:multiLevelType w:val="hybridMultilevel"/>
    <w:tmpl w:val="C676381E"/>
    <w:lvl w:ilvl="0" w:tplc="5C6887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3534A1"/>
    <w:multiLevelType w:val="hybridMultilevel"/>
    <w:tmpl w:val="5AD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2518F"/>
    <w:multiLevelType w:val="hybridMultilevel"/>
    <w:tmpl w:val="75DAC706"/>
    <w:lvl w:ilvl="0" w:tplc="64EE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20EF7"/>
    <w:multiLevelType w:val="hybridMultilevel"/>
    <w:tmpl w:val="881C1B66"/>
    <w:lvl w:ilvl="0" w:tplc="60D8DD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A555E9"/>
    <w:multiLevelType w:val="hybridMultilevel"/>
    <w:tmpl w:val="E5E2B316"/>
    <w:lvl w:ilvl="0" w:tplc="25B018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43029A"/>
    <w:multiLevelType w:val="hybridMultilevel"/>
    <w:tmpl w:val="21F66678"/>
    <w:lvl w:ilvl="0" w:tplc="64EE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54406C"/>
    <w:multiLevelType w:val="hybridMultilevel"/>
    <w:tmpl w:val="40905E2E"/>
    <w:lvl w:ilvl="0" w:tplc="6DCCA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FB0DE7"/>
    <w:multiLevelType w:val="hybridMultilevel"/>
    <w:tmpl w:val="9678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1"/>
    <w:rsid w:val="000543DC"/>
    <w:rsid w:val="000829DC"/>
    <w:rsid w:val="000E1828"/>
    <w:rsid w:val="000E5672"/>
    <w:rsid w:val="0010596B"/>
    <w:rsid w:val="0014759A"/>
    <w:rsid w:val="0018266A"/>
    <w:rsid w:val="001D0DD0"/>
    <w:rsid w:val="00231E60"/>
    <w:rsid w:val="00280759"/>
    <w:rsid w:val="0029249B"/>
    <w:rsid w:val="002C3628"/>
    <w:rsid w:val="002F6C46"/>
    <w:rsid w:val="00366E91"/>
    <w:rsid w:val="00390945"/>
    <w:rsid w:val="003C7E08"/>
    <w:rsid w:val="003F5785"/>
    <w:rsid w:val="00412AFD"/>
    <w:rsid w:val="00435EE6"/>
    <w:rsid w:val="00440BBD"/>
    <w:rsid w:val="004950ED"/>
    <w:rsid w:val="004F308B"/>
    <w:rsid w:val="00534D30"/>
    <w:rsid w:val="00585E38"/>
    <w:rsid w:val="005B1C6B"/>
    <w:rsid w:val="00601968"/>
    <w:rsid w:val="00675BAE"/>
    <w:rsid w:val="00676BA1"/>
    <w:rsid w:val="00683341"/>
    <w:rsid w:val="006B7D39"/>
    <w:rsid w:val="006C0BC1"/>
    <w:rsid w:val="006C5688"/>
    <w:rsid w:val="006D068D"/>
    <w:rsid w:val="0070492E"/>
    <w:rsid w:val="00745417"/>
    <w:rsid w:val="007C6B12"/>
    <w:rsid w:val="007C75D4"/>
    <w:rsid w:val="007F4D1A"/>
    <w:rsid w:val="0089659F"/>
    <w:rsid w:val="008B5AC9"/>
    <w:rsid w:val="008D389B"/>
    <w:rsid w:val="009053B7"/>
    <w:rsid w:val="00922EDA"/>
    <w:rsid w:val="009472B2"/>
    <w:rsid w:val="00986125"/>
    <w:rsid w:val="00992C53"/>
    <w:rsid w:val="009D4CFF"/>
    <w:rsid w:val="00A501B9"/>
    <w:rsid w:val="00A55E34"/>
    <w:rsid w:val="00A61734"/>
    <w:rsid w:val="00AB0B77"/>
    <w:rsid w:val="00AD0A43"/>
    <w:rsid w:val="00AD689E"/>
    <w:rsid w:val="00B031C3"/>
    <w:rsid w:val="00BD0533"/>
    <w:rsid w:val="00C240A5"/>
    <w:rsid w:val="00C31B1E"/>
    <w:rsid w:val="00C32D98"/>
    <w:rsid w:val="00C334DC"/>
    <w:rsid w:val="00C3402D"/>
    <w:rsid w:val="00C56AB4"/>
    <w:rsid w:val="00C63CF3"/>
    <w:rsid w:val="00C7420A"/>
    <w:rsid w:val="00CC615C"/>
    <w:rsid w:val="00CE1517"/>
    <w:rsid w:val="00CE2DA9"/>
    <w:rsid w:val="00D62161"/>
    <w:rsid w:val="00DA3FC3"/>
    <w:rsid w:val="00DC2413"/>
    <w:rsid w:val="00DC599D"/>
    <w:rsid w:val="00E121C1"/>
    <w:rsid w:val="00E855E3"/>
    <w:rsid w:val="00E97B1B"/>
    <w:rsid w:val="00ED6927"/>
    <w:rsid w:val="00EE4357"/>
    <w:rsid w:val="00F140E1"/>
    <w:rsid w:val="00F308FC"/>
    <w:rsid w:val="00F313BB"/>
    <w:rsid w:val="00F51B42"/>
    <w:rsid w:val="00F87968"/>
    <w:rsid w:val="00F9517F"/>
    <w:rsid w:val="00F9609C"/>
    <w:rsid w:val="00F9791B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28EE-8950-4044-80C0-52BC2EF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30"/>
    <w:pPr>
      <w:ind w:left="720"/>
      <w:contextualSpacing/>
    </w:pPr>
  </w:style>
  <w:style w:type="table" w:styleId="a4">
    <w:name w:val="Table Grid"/>
    <w:basedOn w:val="a1"/>
    <w:rsid w:val="0044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2017-06-01T10:25:00Z</cp:lastPrinted>
  <dcterms:created xsi:type="dcterms:W3CDTF">2017-07-05T04:30:00Z</dcterms:created>
  <dcterms:modified xsi:type="dcterms:W3CDTF">2017-07-05T04:30:00Z</dcterms:modified>
</cp:coreProperties>
</file>